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26" w:rsidRPr="00B753A1" w:rsidRDefault="006F3878">
      <w:pPr>
        <w:jc w:val="center"/>
        <w:rPr>
          <w:rFonts w:ascii="Verdana" w:eastAsia="Times New Roman" w:hAnsi="Verdana" w:cs="Arial"/>
          <w:b/>
          <w:sz w:val="32"/>
          <w:szCs w:val="32"/>
          <w:lang w:eastAsia="nl-NL"/>
        </w:rPr>
      </w:pPr>
      <w:r w:rsidRPr="00B753A1">
        <w:rPr>
          <w:rFonts w:ascii="Verdana" w:eastAsia="Times New Roman" w:hAnsi="Verdana" w:cs="Arial"/>
          <w:b/>
          <w:sz w:val="32"/>
          <w:szCs w:val="32"/>
          <w:lang w:eastAsia="nl-NL"/>
        </w:rPr>
        <w:t xml:space="preserve">L'industrie laitière belge </w:t>
      </w:r>
      <w:r w:rsidR="0062519A" w:rsidRPr="00B753A1">
        <w:rPr>
          <w:rFonts w:ascii="Verdana" w:eastAsia="Times New Roman" w:hAnsi="Verdana" w:cs="Arial"/>
          <w:b/>
          <w:sz w:val="32"/>
          <w:szCs w:val="32"/>
          <w:lang w:eastAsia="nl-NL"/>
        </w:rPr>
        <w:t>réduit de 15 % les sucres ajoutés</w:t>
      </w:r>
    </w:p>
    <w:p w:rsidR="007A6326" w:rsidRPr="00B753A1" w:rsidRDefault="006F3878">
      <w:pPr>
        <w:jc w:val="center"/>
        <w:rPr>
          <w:rFonts w:ascii="Verdana" w:eastAsia="Times New Roman" w:hAnsi="Verdana" w:cs="Arial"/>
          <w:szCs w:val="32"/>
          <w:lang w:eastAsia="nl-NL"/>
        </w:rPr>
      </w:pPr>
      <w:r w:rsidRPr="00B753A1">
        <w:rPr>
          <w:rFonts w:ascii="Verdana" w:eastAsia="Times New Roman" w:hAnsi="Verdana" w:cs="Arial"/>
          <w:szCs w:val="32"/>
          <w:lang w:eastAsia="nl-NL"/>
        </w:rPr>
        <w:t xml:space="preserve">Grâce à l'optimisation et à l'innovation, l'industrie laitière a </w:t>
      </w:r>
      <w:r w:rsidR="009F282D">
        <w:rPr>
          <w:rFonts w:ascii="Verdana" w:eastAsia="Times New Roman" w:hAnsi="Verdana" w:cs="Arial"/>
          <w:szCs w:val="32"/>
          <w:lang w:eastAsia="nl-NL"/>
        </w:rPr>
        <w:t xml:space="preserve">largement </w:t>
      </w:r>
      <w:r w:rsidRPr="00B753A1">
        <w:rPr>
          <w:rFonts w:ascii="Verdana" w:eastAsia="Times New Roman" w:hAnsi="Verdana" w:cs="Arial"/>
          <w:szCs w:val="32"/>
          <w:lang w:eastAsia="nl-NL"/>
        </w:rPr>
        <w:t xml:space="preserve">atteint l'objectif qu'elle s'était fixé </w:t>
      </w:r>
    </w:p>
    <w:p w:rsidR="003203A0" w:rsidRPr="00B753A1" w:rsidRDefault="003203A0" w:rsidP="006A392B">
      <w:pPr>
        <w:spacing w:line="280" w:lineRule="exact"/>
        <w:jc w:val="both"/>
        <w:rPr>
          <w:rFonts w:ascii="Verdana" w:hAnsi="Verdana" w:cs="Arial"/>
          <w:sz w:val="18"/>
          <w:szCs w:val="18"/>
        </w:rPr>
      </w:pPr>
    </w:p>
    <w:p w:rsidR="007A6326" w:rsidRPr="00B753A1" w:rsidRDefault="006F3878">
      <w:pPr>
        <w:spacing w:line="280" w:lineRule="exact"/>
        <w:jc w:val="both"/>
        <w:rPr>
          <w:rFonts w:ascii="Verdana" w:hAnsi="Verdana" w:cs="Arial"/>
          <w:b/>
          <w:sz w:val="18"/>
          <w:szCs w:val="18"/>
        </w:rPr>
      </w:pPr>
      <w:r w:rsidRPr="00B753A1">
        <w:rPr>
          <w:rFonts w:ascii="Verdana" w:hAnsi="Verdana" w:cs="Arial"/>
          <w:sz w:val="18"/>
          <w:szCs w:val="18"/>
        </w:rPr>
        <w:t>L</w:t>
      </w:r>
      <w:r w:rsidR="009F282D">
        <w:rPr>
          <w:rFonts w:ascii="Verdana" w:hAnsi="Verdana" w:cs="Arial"/>
          <w:sz w:val="18"/>
          <w:szCs w:val="18"/>
        </w:rPr>
        <w:t>euven</w:t>
      </w:r>
      <w:r w:rsidRPr="00B753A1">
        <w:rPr>
          <w:rFonts w:ascii="Verdana" w:hAnsi="Verdana" w:cs="Arial"/>
          <w:sz w:val="18"/>
          <w:szCs w:val="18"/>
        </w:rPr>
        <w:t xml:space="preserve">, </w:t>
      </w:r>
      <w:r w:rsidR="00E87588">
        <w:rPr>
          <w:rFonts w:ascii="Verdana" w:hAnsi="Verdana" w:cs="Arial"/>
          <w:sz w:val="18"/>
          <w:szCs w:val="18"/>
        </w:rPr>
        <w:t>2</w:t>
      </w:r>
      <w:r w:rsidR="00CA0B0C">
        <w:rPr>
          <w:rFonts w:ascii="Verdana" w:hAnsi="Verdana" w:cs="Arial"/>
          <w:sz w:val="18"/>
          <w:szCs w:val="18"/>
        </w:rPr>
        <w:t>6</w:t>
      </w:r>
      <w:bookmarkStart w:id="0" w:name="_GoBack"/>
      <w:bookmarkEnd w:id="0"/>
      <w:r w:rsidR="009726F8" w:rsidRPr="00B753A1">
        <w:rPr>
          <w:rFonts w:ascii="Verdana" w:hAnsi="Verdana" w:cs="Arial"/>
          <w:sz w:val="18"/>
          <w:szCs w:val="18"/>
        </w:rPr>
        <w:t xml:space="preserve"> </w:t>
      </w:r>
      <w:r w:rsidR="00792354" w:rsidRPr="00B753A1">
        <w:rPr>
          <w:rFonts w:ascii="Verdana" w:hAnsi="Verdana" w:cs="Arial"/>
          <w:sz w:val="18"/>
          <w:szCs w:val="18"/>
        </w:rPr>
        <w:t xml:space="preserve">juillet </w:t>
      </w:r>
      <w:r w:rsidRPr="00B753A1">
        <w:rPr>
          <w:rFonts w:ascii="Verdana" w:hAnsi="Verdana" w:cs="Arial"/>
          <w:sz w:val="18"/>
          <w:szCs w:val="18"/>
        </w:rPr>
        <w:t xml:space="preserve">2022 - </w:t>
      </w:r>
      <w:r w:rsidRPr="009F282D">
        <w:rPr>
          <w:rFonts w:ascii="Verdana" w:hAnsi="Verdana" w:cs="Arial"/>
          <w:b/>
          <w:sz w:val="18"/>
          <w:szCs w:val="18"/>
        </w:rPr>
        <w:t xml:space="preserve">Les </w:t>
      </w:r>
      <w:r w:rsidR="009726F8" w:rsidRPr="009F282D">
        <w:rPr>
          <w:rFonts w:ascii="Verdana" w:eastAsia="Times New Roman" w:hAnsi="Verdana" w:cs="Arial"/>
          <w:b/>
          <w:sz w:val="18"/>
          <w:szCs w:val="18"/>
        </w:rPr>
        <w:t>e</w:t>
      </w:r>
      <w:r w:rsidR="009726F8" w:rsidRPr="00B753A1">
        <w:rPr>
          <w:rFonts w:ascii="Verdana" w:eastAsia="Times New Roman" w:hAnsi="Verdana" w:cs="Arial"/>
          <w:b/>
          <w:sz w:val="18"/>
          <w:szCs w:val="18"/>
        </w:rPr>
        <w:t xml:space="preserve">ntreprises belges de transformation du lait ont réduit la </w:t>
      </w:r>
      <w:r w:rsidR="009726F8" w:rsidRPr="00B753A1">
        <w:rPr>
          <w:rFonts w:ascii="Verdana" w:hAnsi="Verdana" w:cs="Arial"/>
          <w:b/>
          <w:sz w:val="18"/>
          <w:szCs w:val="18"/>
        </w:rPr>
        <w:t xml:space="preserve">teneur en </w:t>
      </w:r>
      <w:r w:rsidR="009726F8" w:rsidRPr="00B753A1">
        <w:rPr>
          <w:rFonts w:ascii="Verdana" w:eastAsia="Times New Roman" w:hAnsi="Verdana" w:cs="Arial"/>
          <w:b/>
          <w:sz w:val="18"/>
          <w:szCs w:val="18"/>
        </w:rPr>
        <w:t xml:space="preserve">sucres ajoutés de leurs produits de pas moins de 15 % entre 2012 et 2021. Les membres de la </w:t>
      </w:r>
      <w:r w:rsidR="009F282D">
        <w:rPr>
          <w:rFonts w:ascii="Verdana" w:eastAsia="Times New Roman" w:hAnsi="Verdana" w:cs="Arial"/>
          <w:b/>
          <w:sz w:val="18"/>
          <w:szCs w:val="18"/>
        </w:rPr>
        <w:t>CBL</w:t>
      </w:r>
      <w:r w:rsidR="009726F8" w:rsidRPr="00B753A1">
        <w:rPr>
          <w:rFonts w:ascii="Verdana" w:eastAsia="Times New Roman" w:hAnsi="Verdana" w:cs="Arial"/>
          <w:b/>
          <w:sz w:val="18"/>
          <w:szCs w:val="18"/>
        </w:rPr>
        <w:t>, la Confédération belge de l'industrie laitière, ont largement atteint les objectifs d</w:t>
      </w:r>
      <w:r w:rsidR="009F282D">
        <w:rPr>
          <w:rFonts w:ascii="Verdana" w:eastAsia="Times New Roman" w:hAnsi="Verdana" w:cs="Arial"/>
          <w:b/>
          <w:sz w:val="18"/>
          <w:szCs w:val="18"/>
        </w:rPr>
        <w:t>e la Convention A</w:t>
      </w:r>
      <w:r w:rsidR="009726F8" w:rsidRPr="00B753A1">
        <w:rPr>
          <w:rFonts w:ascii="Verdana" w:eastAsia="Times New Roman" w:hAnsi="Verdana" w:cs="Arial"/>
          <w:b/>
          <w:sz w:val="18"/>
          <w:szCs w:val="18"/>
        </w:rPr>
        <w:t xml:space="preserve">limentation équilibrée (2012-2020), avec une réduction de 12% au lieu des 8% visés. En 2021, ils ont poursuivi leurs efforts, portant la réduction totale à 15%. Les entreprises obtiennent de bons résultats en ce qui concerne </w:t>
      </w:r>
      <w:r w:rsidR="00E87588">
        <w:rPr>
          <w:rFonts w:ascii="Verdana" w:eastAsia="Times New Roman" w:hAnsi="Verdana" w:cs="Arial"/>
          <w:b/>
          <w:sz w:val="18"/>
          <w:szCs w:val="18"/>
        </w:rPr>
        <w:t xml:space="preserve">la composition nutritionnelle </w:t>
      </w:r>
      <w:r w:rsidR="009726F8" w:rsidRPr="00B753A1">
        <w:rPr>
          <w:rFonts w:ascii="Verdana" w:eastAsia="Times New Roman" w:hAnsi="Verdana" w:cs="Arial"/>
          <w:b/>
          <w:sz w:val="18"/>
          <w:szCs w:val="18"/>
        </w:rPr>
        <w:t xml:space="preserve">de leurs produits: </w:t>
      </w:r>
      <w:r w:rsidR="00825CBD" w:rsidRPr="00B753A1">
        <w:rPr>
          <w:rFonts w:ascii="Verdana" w:hAnsi="Verdana" w:cs="Arial"/>
          <w:b/>
          <w:sz w:val="18"/>
          <w:szCs w:val="18"/>
        </w:rPr>
        <w:t xml:space="preserve">plus de la moitié de </w:t>
      </w:r>
      <w:r w:rsidR="009726F8" w:rsidRPr="00B753A1">
        <w:rPr>
          <w:rFonts w:ascii="Verdana" w:eastAsia="Times New Roman" w:hAnsi="Verdana" w:cs="Arial"/>
          <w:b/>
          <w:sz w:val="18"/>
          <w:szCs w:val="18"/>
        </w:rPr>
        <w:t xml:space="preserve">l'ensemble de la gamme de produits laitiers ne contient pas du tout de sucres ajoutés. En outre, </w:t>
      </w:r>
      <w:r w:rsidR="00CB77A2" w:rsidRPr="00B753A1">
        <w:rPr>
          <w:rFonts w:ascii="Verdana" w:eastAsia="Times New Roman" w:hAnsi="Verdana" w:cs="Arial"/>
          <w:b/>
          <w:sz w:val="18"/>
          <w:szCs w:val="18"/>
        </w:rPr>
        <w:t xml:space="preserve">parce qu'ils </w:t>
      </w:r>
      <w:r w:rsidR="009D076B" w:rsidRPr="00B753A1">
        <w:rPr>
          <w:rFonts w:ascii="Verdana" w:eastAsia="Times New Roman" w:hAnsi="Verdana" w:cs="Arial"/>
          <w:b/>
          <w:sz w:val="18"/>
          <w:szCs w:val="18"/>
        </w:rPr>
        <w:t xml:space="preserve">contiennent </w:t>
      </w:r>
      <w:r w:rsidR="00CB77A2" w:rsidRPr="00B753A1">
        <w:rPr>
          <w:rFonts w:ascii="Verdana" w:eastAsia="Times New Roman" w:hAnsi="Verdana" w:cs="Arial"/>
          <w:b/>
          <w:sz w:val="18"/>
          <w:szCs w:val="18"/>
        </w:rPr>
        <w:t xml:space="preserve">de nombreux </w:t>
      </w:r>
      <w:r w:rsidR="009D076B" w:rsidRPr="00B753A1">
        <w:rPr>
          <w:rFonts w:ascii="Verdana" w:eastAsia="Times New Roman" w:hAnsi="Verdana" w:cs="Arial"/>
          <w:b/>
          <w:sz w:val="18"/>
          <w:szCs w:val="18"/>
        </w:rPr>
        <w:t>nutriments</w:t>
      </w:r>
      <w:r w:rsidR="00825CBD" w:rsidRPr="00B753A1">
        <w:rPr>
          <w:rFonts w:ascii="Verdana" w:eastAsia="Times New Roman" w:hAnsi="Verdana" w:cs="Arial"/>
          <w:b/>
          <w:sz w:val="18"/>
          <w:szCs w:val="18"/>
        </w:rPr>
        <w:t xml:space="preserve">, le </w:t>
      </w:r>
      <w:r w:rsidR="009726F8" w:rsidRPr="00B753A1">
        <w:rPr>
          <w:rFonts w:ascii="Verdana" w:eastAsia="Times New Roman" w:hAnsi="Verdana" w:cs="Arial"/>
          <w:b/>
          <w:sz w:val="18"/>
          <w:szCs w:val="18"/>
        </w:rPr>
        <w:t>lait et les produits laitiers contribuent à une alimentation complète qui favorise la santé</w:t>
      </w:r>
      <w:r w:rsidR="00825CBD" w:rsidRPr="00B753A1">
        <w:rPr>
          <w:rFonts w:ascii="Verdana" w:eastAsia="Times New Roman" w:hAnsi="Verdana" w:cs="Arial"/>
          <w:b/>
          <w:sz w:val="18"/>
          <w:szCs w:val="18"/>
        </w:rPr>
        <w:t xml:space="preserve">.  </w:t>
      </w:r>
      <w:r w:rsidR="009726F8" w:rsidRPr="00B753A1">
        <w:rPr>
          <w:rFonts w:ascii="Verdana" w:hAnsi="Verdana" w:cs="Arial"/>
          <w:b/>
          <w:sz w:val="18"/>
          <w:szCs w:val="18"/>
        </w:rPr>
        <w:t xml:space="preserve">En outre, les </w:t>
      </w:r>
      <w:r w:rsidR="009726F8" w:rsidRPr="00B753A1">
        <w:rPr>
          <w:rFonts w:ascii="Verdana" w:eastAsia="Times New Roman" w:hAnsi="Verdana" w:cs="Arial"/>
          <w:b/>
          <w:sz w:val="18"/>
          <w:szCs w:val="18"/>
        </w:rPr>
        <w:t xml:space="preserve">entreprises laitières </w:t>
      </w:r>
      <w:r w:rsidR="009726F8" w:rsidRPr="00B753A1">
        <w:rPr>
          <w:rFonts w:ascii="Verdana" w:hAnsi="Verdana" w:cs="Arial"/>
          <w:b/>
          <w:sz w:val="18"/>
          <w:szCs w:val="18"/>
        </w:rPr>
        <w:t xml:space="preserve">continuent à </w:t>
      </w:r>
      <w:r w:rsidR="009726F8" w:rsidRPr="00B753A1">
        <w:rPr>
          <w:rFonts w:ascii="Verdana" w:eastAsia="Times New Roman" w:hAnsi="Verdana" w:cs="Arial"/>
          <w:b/>
          <w:sz w:val="18"/>
          <w:szCs w:val="18"/>
        </w:rPr>
        <w:t xml:space="preserve">investir dans l'innovation et l'optimisation </w:t>
      </w:r>
      <w:r w:rsidR="00825CBD" w:rsidRPr="00B753A1">
        <w:rPr>
          <w:rFonts w:ascii="Verdana" w:eastAsia="Times New Roman" w:hAnsi="Verdana" w:cs="Arial"/>
          <w:b/>
          <w:sz w:val="18"/>
          <w:szCs w:val="18"/>
        </w:rPr>
        <w:t>de leurs produits</w:t>
      </w:r>
      <w:r w:rsidR="009726F8" w:rsidRPr="00B753A1">
        <w:rPr>
          <w:rFonts w:ascii="Verdana" w:eastAsia="Times New Roman" w:hAnsi="Verdana" w:cs="Arial"/>
          <w:b/>
          <w:sz w:val="18"/>
          <w:szCs w:val="18"/>
        </w:rPr>
        <w:t xml:space="preserve">. </w:t>
      </w:r>
      <w:r w:rsidR="009726F8" w:rsidRPr="00B753A1">
        <w:rPr>
          <w:rFonts w:ascii="Verdana" w:eastAsia="Times New Roman" w:hAnsi="Verdana" w:cs="Arial"/>
          <w:b/>
          <w:i/>
          <w:sz w:val="18"/>
          <w:szCs w:val="18"/>
        </w:rPr>
        <w:t xml:space="preserve">"Nos entreprises ont beaucoup investi dans l'optimisation et l'innovation des produits. Grâce à leurs efforts, nous pouvons présenter de bons chiffres. </w:t>
      </w:r>
      <w:r w:rsidR="00CB77A2" w:rsidRPr="00B753A1">
        <w:rPr>
          <w:rFonts w:ascii="Verdana" w:hAnsi="Verdana" w:cs="Arial"/>
          <w:b/>
          <w:i/>
          <w:sz w:val="18"/>
          <w:szCs w:val="18"/>
        </w:rPr>
        <w:t xml:space="preserve">Mais la </w:t>
      </w:r>
      <w:r w:rsidR="009726F8" w:rsidRPr="00B753A1">
        <w:rPr>
          <w:rFonts w:ascii="Verdana" w:eastAsia="Times New Roman" w:hAnsi="Verdana" w:cs="Arial"/>
          <w:b/>
          <w:i/>
          <w:sz w:val="18"/>
          <w:szCs w:val="18"/>
        </w:rPr>
        <w:t xml:space="preserve">réduction de 15% des </w:t>
      </w:r>
      <w:r w:rsidR="00CB77A2" w:rsidRPr="00B753A1">
        <w:rPr>
          <w:rFonts w:ascii="Verdana" w:eastAsia="Times New Roman" w:hAnsi="Verdana" w:cs="Arial"/>
          <w:b/>
          <w:i/>
          <w:sz w:val="18"/>
          <w:szCs w:val="18"/>
        </w:rPr>
        <w:t xml:space="preserve">sucres ajoutés </w:t>
      </w:r>
      <w:r w:rsidR="009726F8" w:rsidRPr="00B753A1">
        <w:rPr>
          <w:rFonts w:ascii="Verdana" w:eastAsia="Times New Roman" w:hAnsi="Verdana" w:cs="Arial"/>
          <w:b/>
          <w:i/>
          <w:sz w:val="18"/>
          <w:szCs w:val="18"/>
        </w:rPr>
        <w:t>n'est pas un point final pour nous. Nous continuons à chercher des moyens d'améliorer encore la valeur nutritionnelle des produits laitiers</w:t>
      </w:r>
      <w:r w:rsidR="009726F8" w:rsidRPr="00B753A1">
        <w:rPr>
          <w:rFonts w:ascii="Verdana" w:eastAsia="Times New Roman" w:hAnsi="Verdana" w:cs="Arial"/>
          <w:b/>
          <w:sz w:val="18"/>
          <w:szCs w:val="18"/>
        </w:rPr>
        <w:t xml:space="preserve">", déclare </w:t>
      </w:r>
      <w:r w:rsidR="00BF5D04">
        <w:rPr>
          <w:rFonts w:ascii="Verdana" w:eastAsia="Times New Roman" w:hAnsi="Verdana" w:cs="Arial"/>
          <w:b/>
          <w:sz w:val="18"/>
          <w:szCs w:val="18"/>
        </w:rPr>
        <w:t>Lien Callewaert</w:t>
      </w:r>
      <w:r w:rsidR="009726F8" w:rsidRPr="00B753A1">
        <w:rPr>
          <w:rFonts w:ascii="Verdana" w:eastAsia="Times New Roman" w:hAnsi="Verdana" w:cs="Arial"/>
          <w:b/>
          <w:sz w:val="18"/>
          <w:szCs w:val="18"/>
        </w:rPr>
        <w:t xml:space="preserve">, </w:t>
      </w:r>
      <w:proofErr w:type="spellStart"/>
      <w:r w:rsidR="00BF5D04">
        <w:rPr>
          <w:rFonts w:ascii="Verdana" w:eastAsia="Times New Roman" w:hAnsi="Verdana" w:cs="Arial"/>
          <w:b/>
          <w:sz w:val="18"/>
          <w:szCs w:val="18"/>
        </w:rPr>
        <w:t>Deputy</w:t>
      </w:r>
      <w:proofErr w:type="spellEnd"/>
      <w:r w:rsidR="00BF5D04">
        <w:rPr>
          <w:rFonts w:ascii="Verdana" w:eastAsia="Times New Roman" w:hAnsi="Verdana" w:cs="Arial"/>
          <w:b/>
          <w:sz w:val="18"/>
          <w:szCs w:val="18"/>
        </w:rPr>
        <w:t xml:space="preserve"> </w:t>
      </w:r>
      <w:proofErr w:type="spellStart"/>
      <w:r w:rsidR="00BF5D04">
        <w:rPr>
          <w:rFonts w:ascii="Verdana" w:eastAsia="Times New Roman" w:hAnsi="Verdana" w:cs="Arial"/>
          <w:b/>
          <w:sz w:val="18"/>
          <w:szCs w:val="18"/>
        </w:rPr>
        <w:t>Director</w:t>
      </w:r>
      <w:proofErr w:type="spellEnd"/>
      <w:r w:rsidR="000A179F">
        <w:rPr>
          <w:rFonts w:ascii="Verdana" w:eastAsia="Times New Roman" w:hAnsi="Verdana" w:cs="Arial"/>
          <w:b/>
          <w:sz w:val="18"/>
          <w:szCs w:val="18"/>
        </w:rPr>
        <w:t xml:space="preserve"> de</w:t>
      </w:r>
      <w:r w:rsidR="009F282D">
        <w:rPr>
          <w:rFonts w:ascii="Verdana" w:eastAsia="Times New Roman" w:hAnsi="Verdana" w:cs="Arial"/>
          <w:b/>
          <w:sz w:val="18"/>
          <w:szCs w:val="18"/>
        </w:rPr>
        <w:t xml:space="preserve"> la CBL</w:t>
      </w:r>
      <w:r w:rsidR="009726F8" w:rsidRPr="00B753A1">
        <w:rPr>
          <w:rFonts w:ascii="Verdana" w:eastAsia="Times New Roman" w:hAnsi="Verdana" w:cs="Arial"/>
          <w:b/>
          <w:sz w:val="18"/>
          <w:szCs w:val="18"/>
        </w:rPr>
        <w:t>.</w:t>
      </w:r>
    </w:p>
    <w:p w:rsidR="009726F8" w:rsidRPr="00B753A1" w:rsidRDefault="009726F8" w:rsidP="00A97265">
      <w:pPr>
        <w:pStyle w:val="Plattetekst2"/>
        <w:spacing w:before="240" w:line="280" w:lineRule="exact"/>
        <w:jc w:val="both"/>
        <w:rPr>
          <w:rFonts w:ascii="Verdana" w:hAnsi="Verdana" w:cs="Arial"/>
          <w:b/>
          <w:i/>
          <w:sz w:val="18"/>
          <w:szCs w:val="18"/>
          <w:lang w:val="fr-BE"/>
        </w:rPr>
      </w:pPr>
    </w:p>
    <w:p w:rsidR="007A6326" w:rsidRPr="00B753A1" w:rsidRDefault="006F3878">
      <w:pPr>
        <w:jc w:val="both"/>
        <w:rPr>
          <w:rFonts w:ascii="Verdana" w:hAnsi="Verdana"/>
          <w:b/>
          <w:sz w:val="18"/>
        </w:rPr>
      </w:pPr>
      <w:r w:rsidRPr="00B753A1">
        <w:rPr>
          <w:rFonts w:ascii="Verdana" w:hAnsi="Verdana"/>
          <w:b/>
          <w:sz w:val="18"/>
        </w:rPr>
        <w:t xml:space="preserve">Objectif </w:t>
      </w:r>
      <w:r w:rsidR="00DC451D">
        <w:rPr>
          <w:rFonts w:ascii="Verdana" w:hAnsi="Verdana"/>
          <w:b/>
          <w:sz w:val="18"/>
        </w:rPr>
        <w:t>largement</w:t>
      </w:r>
      <w:r w:rsidRPr="00B753A1">
        <w:rPr>
          <w:rFonts w:ascii="Verdana" w:hAnsi="Verdana"/>
          <w:b/>
          <w:sz w:val="18"/>
        </w:rPr>
        <w:t xml:space="preserve"> atteint</w:t>
      </w:r>
    </w:p>
    <w:p w:rsidR="007A6326" w:rsidRPr="00B753A1" w:rsidRDefault="006F3878">
      <w:pPr>
        <w:spacing w:line="276" w:lineRule="auto"/>
        <w:jc w:val="both"/>
        <w:rPr>
          <w:rFonts w:ascii="Verdana" w:hAnsi="Verdana"/>
          <w:sz w:val="18"/>
          <w:szCs w:val="18"/>
        </w:rPr>
      </w:pPr>
      <w:r w:rsidRPr="00B753A1">
        <w:rPr>
          <w:rFonts w:ascii="Verdana" w:hAnsi="Verdana"/>
          <w:sz w:val="18"/>
          <w:szCs w:val="18"/>
        </w:rPr>
        <w:t>Entre 2012 et 2020, l'industrie laitière s'est fixé un objectif de réduction de 8% des sucres ajoutés dans le cadre d</w:t>
      </w:r>
      <w:r w:rsidR="00DC451D">
        <w:rPr>
          <w:rFonts w:ascii="Verdana" w:hAnsi="Verdana"/>
          <w:sz w:val="18"/>
          <w:szCs w:val="18"/>
        </w:rPr>
        <w:t>e la</w:t>
      </w:r>
      <w:r w:rsidRPr="00B753A1">
        <w:rPr>
          <w:rFonts w:ascii="Verdana" w:hAnsi="Verdana"/>
          <w:sz w:val="18"/>
          <w:szCs w:val="18"/>
        </w:rPr>
        <w:t xml:space="preserve"> </w:t>
      </w:r>
      <w:r w:rsidR="004C2D17" w:rsidRPr="00B753A1">
        <w:rPr>
          <w:rFonts w:ascii="Verdana" w:hAnsi="Verdana"/>
          <w:sz w:val="18"/>
          <w:szCs w:val="18"/>
        </w:rPr>
        <w:t>"</w:t>
      </w:r>
      <w:r w:rsidR="00DC451D">
        <w:rPr>
          <w:rFonts w:ascii="Verdana" w:hAnsi="Verdana"/>
          <w:sz w:val="18"/>
          <w:szCs w:val="18"/>
        </w:rPr>
        <w:t>Convention</w:t>
      </w:r>
      <w:r w:rsidRPr="00B753A1">
        <w:rPr>
          <w:rFonts w:ascii="Verdana" w:hAnsi="Verdana"/>
          <w:sz w:val="18"/>
          <w:szCs w:val="18"/>
        </w:rPr>
        <w:t xml:space="preserve"> </w:t>
      </w:r>
      <w:r w:rsidR="00DC451D">
        <w:rPr>
          <w:rFonts w:ascii="Verdana" w:hAnsi="Verdana"/>
          <w:sz w:val="18"/>
          <w:szCs w:val="18"/>
        </w:rPr>
        <w:t>A</w:t>
      </w:r>
      <w:r w:rsidRPr="00B753A1">
        <w:rPr>
          <w:rFonts w:ascii="Verdana" w:hAnsi="Verdana"/>
          <w:sz w:val="18"/>
          <w:szCs w:val="18"/>
        </w:rPr>
        <w:t>limentation équilibrée</w:t>
      </w:r>
      <w:r w:rsidR="004C2D17" w:rsidRPr="00B753A1">
        <w:rPr>
          <w:rStyle w:val="Voetnootmarkering"/>
          <w:rFonts w:ascii="Verdana" w:hAnsi="Verdana"/>
          <w:sz w:val="18"/>
          <w:szCs w:val="18"/>
        </w:rPr>
        <w:footnoteReference w:id="1"/>
      </w:r>
      <w:r w:rsidR="004C2D17" w:rsidRPr="00B753A1">
        <w:rPr>
          <w:rFonts w:ascii="Verdana" w:hAnsi="Verdana"/>
          <w:sz w:val="18"/>
          <w:szCs w:val="18"/>
        </w:rPr>
        <w:t xml:space="preserve"> "</w:t>
      </w:r>
      <w:r w:rsidRPr="00B753A1">
        <w:rPr>
          <w:rFonts w:ascii="Verdana" w:hAnsi="Verdana"/>
          <w:sz w:val="18"/>
          <w:szCs w:val="18"/>
        </w:rPr>
        <w:t xml:space="preserve">, </w:t>
      </w:r>
      <w:r w:rsidR="00825CBD" w:rsidRPr="00B753A1">
        <w:rPr>
          <w:rFonts w:ascii="Verdana" w:hAnsi="Verdana"/>
          <w:sz w:val="18"/>
          <w:szCs w:val="18"/>
        </w:rPr>
        <w:t>conclu</w:t>
      </w:r>
      <w:r w:rsidR="00DC451D">
        <w:rPr>
          <w:rFonts w:ascii="Verdana" w:hAnsi="Verdana"/>
          <w:sz w:val="18"/>
          <w:szCs w:val="18"/>
        </w:rPr>
        <w:t>e</w:t>
      </w:r>
      <w:r w:rsidR="00825CBD" w:rsidRPr="00B753A1">
        <w:rPr>
          <w:rFonts w:ascii="Verdana" w:hAnsi="Verdana"/>
          <w:sz w:val="18"/>
          <w:szCs w:val="18"/>
        </w:rPr>
        <w:t xml:space="preserve"> à l'époque </w:t>
      </w:r>
      <w:r w:rsidRPr="00B753A1">
        <w:rPr>
          <w:rFonts w:ascii="Verdana" w:hAnsi="Verdana"/>
          <w:sz w:val="18"/>
          <w:szCs w:val="18"/>
        </w:rPr>
        <w:t>entre le</w:t>
      </w:r>
      <w:r w:rsidR="00DC451D">
        <w:rPr>
          <w:rFonts w:ascii="Verdana" w:hAnsi="Verdana"/>
          <w:sz w:val="18"/>
          <w:szCs w:val="18"/>
        </w:rPr>
        <w:t>s autorités</w:t>
      </w:r>
      <w:r w:rsidRPr="00B753A1">
        <w:rPr>
          <w:rFonts w:ascii="Verdana" w:hAnsi="Verdana"/>
          <w:sz w:val="18"/>
          <w:szCs w:val="18"/>
        </w:rPr>
        <w:t xml:space="preserve">  fédéral</w:t>
      </w:r>
      <w:r w:rsidR="00DC451D">
        <w:rPr>
          <w:rFonts w:ascii="Verdana" w:hAnsi="Verdana"/>
          <w:sz w:val="18"/>
          <w:szCs w:val="18"/>
        </w:rPr>
        <w:t>es</w:t>
      </w:r>
      <w:r w:rsidRPr="00B753A1">
        <w:rPr>
          <w:rFonts w:ascii="Verdana" w:hAnsi="Verdana"/>
          <w:sz w:val="18"/>
          <w:szCs w:val="18"/>
        </w:rPr>
        <w:t xml:space="preserve">, </w:t>
      </w:r>
      <w:proofErr w:type="spellStart"/>
      <w:r w:rsidRPr="00B753A1">
        <w:rPr>
          <w:rFonts w:ascii="Verdana" w:hAnsi="Verdana"/>
          <w:sz w:val="18"/>
          <w:szCs w:val="18"/>
        </w:rPr>
        <w:t>Fevia</w:t>
      </w:r>
      <w:proofErr w:type="spellEnd"/>
      <w:r w:rsidRPr="00B753A1">
        <w:rPr>
          <w:rFonts w:ascii="Verdana" w:hAnsi="Verdana"/>
          <w:sz w:val="18"/>
          <w:szCs w:val="18"/>
        </w:rPr>
        <w:t xml:space="preserve"> et </w:t>
      </w:r>
      <w:proofErr w:type="spellStart"/>
      <w:r w:rsidRPr="00B753A1">
        <w:rPr>
          <w:rFonts w:ascii="Verdana" w:hAnsi="Verdana"/>
          <w:sz w:val="18"/>
          <w:szCs w:val="18"/>
        </w:rPr>
        <w:t>Comeos</w:t>
      </w:r>
      <w:proofErr w:type="spellEnd"/>
      <w:r w:rsidRPr="00B753A1">
        <w:rPr>
          <w:rFonts w:ascii="Verdana" w:hAnsi="Verdana"/>
          <w:sz w:val="18"/>
          <w:szCs w:val="18"/>
        </w:rPr>
        <w:t xml:space="preserve">. Cet objectif a été largement atteint </w:t>
      </w:r>
      <w:r w:rsidR="004C2D17" w:rsidRPr="00B753A1">
        <w:rPr>
          <w:rFonts w:ascii="Verdana" w:hAnsi="Verdana"/>
          <w:sz w:val="18"/>
          <w:szCs w:val="18"/>
        </w:rPr>
        <w:t>en 2020 avec une réduction de 12%</w:t>
      </w:r>
      <w:r w:rsidRPr="00B753A1">
        <w:rPr>
          <w:rFonts w:ascii="Verdana" w:hAnsi="Verdana"/>
          <w:sz w:val="18"/>
          <w:szCs w:val="18"/>
        </w:rPr>
        <w:t xml:space="preserve">. </w:t>
      </w:r>
      <w:r w:rsidR="004C2D17" w:rsidRPr="00B753A1">
        <w:rPr>
          <w:rFonts w:ascii="Verdana" w:hAnsi="Verdana"/>
          <w:sz w:val="18"/>
          <w:szCs w:val="18"/>
        </w:rPr>
        <w:t xml:space="preserve">Mais l'année dernière, les transformateurs laitiers ont prouvé que, </w:t>
      </w:r>
      <w:r w:rsidR="00D956D0" w:rsidRPr="00B753A1">
        <w:rPr>
          <w:rFonts w:ascii="Verdana" w:hAnsi="Verdana"/>
          <w:sz w:val="18"/>
          <w:szCs w:val="18"/>
        </w:rPr>
        <w:t>même sans engagement formel</w:t>
      </w:r>
      <w:r w:rsidR="004C2D17" w:rsidRPr="00B753A1">
        <w:rPr>
          <w:rFonts w:ascii="Verdana" w:hAnsi="Verdana"/>
          <w:sz w:val="18"/>
          <w:szCs w:val="18"/>
        </w:rPr>
        <w:t xml:space="preserve">, de grandes mesures peuvent être prises, ce qui a </w:t>
      </w:r>
      <w:r w:rsidR="00423369" w:rsidRPr="00B753A1">
        <w:rPr>
          <w:rFonts w:ascii="Verdana" w:hAnsi="Verdana"/>
          <w:sz w:val="18"/>
          <w:szCs w:val="18"/>
        </w:rPr>
        <w:t xml:space="preserve">abouti à une </w:t>
      </w:r>
      <w:r w:rsidR="004C2D17" w:rsidRPr="00B753A1">
        <w:rPr>
          <w:rFonts w:ascii="Verdana" w:hAnsi="Verdana"/>
          <w:sz w:val="18"/>
          <w:szCs w:val="18"/>
        </w:rPr>
        <w:t xml:space="preserve">réduction </w:t>
      </w:r>
      <w:r w:rsidR="00423369" w:rsidRPr="00B753A1">
        <w:rPr>
          <w:rFonts w:ascii="Verdana" w:hAnsi="Verdana"/>
          <w:sz w:val="18"/>
          <w:szCs w:val="18"/>
        </w:rPr>
        <w:t xml:space="preserve">totale </w:t>
      </w:r>
      <w:r w:rsidR="004C2D17" w:rsidRPr="00B753A1">
        <w:rPr>
          <w:rFonts w:ascii="Verdana" w:hAnsi="Verdana"/>
          <w:sz w:val="18"/>
          <w:szCs w:val="18"/>
        </w:rPr>
        <w:t xml:space="preserve">des sucres ajoutés de 15 % (2012-2021). </w:t>
      </w:r>
      <w:r w:rsidR="00423369" w:rsidRPr="00B753A1">
        <w:rPr>
          <w:rFonts w:ascii="Verdana" w:hAnsi="Verdana"/>
          <w:sz w:val="18"/>
          <w:szCs w:val="18"/>
        </w:rPr>
        <w:t xml:space="preserve">En outre, </w:t>
      </w:r>
      <w:r w:rsidR="00D956D0" w:rsidRPr="00B753A1">
        <w:rPr>
          <w:rFonts w:ascii="Verdana" w:hAnsi="Verdana"/>
          <w:sz w:val="18"/>
          <w:szCs w:val="18"/>
        </w:rPr>
        <w:t xml:space="preserve">il faut souligner que la </w:t>
      </w:r>
      <w:r w:rsidR="000240CA" w:rsidRPr="00B753A1">
        <w:rPr>
          <w:rFonts w:ascii="Verdana" w:hAnsi="Verdana"/>
          <w:sz w:val="18"/>
          <w:szCs w:val="18"/>
        </w:rPr>
        <w:t xml:space="preserve">majorité </w:t>
      </w:r>
      <w:r w:rsidR="00D956D0" w:rsidRPr="00B753A1">
        <w:rPr>
          <w:rFonts w:ascii="Verdana" w:hAnsi="Verdana"/>
          <w:sz w:val="18"/>
          <w:szCs w:val="18"/>
        </w:rPr>
        <w:t xml:space="preserve">de la </w:t>
      </w:r>
      <w:r w:rsidR="000240CA" w:rsidRPr="00B753A1">
        <w:rPr>
          <w:rFonts w:ascii="Verdana" w:hAnsi="Verdana"/>
          <w:sz w:val="18"/>
          <w:szCs w:val="18"/>
        </w:rPr>
        <w:t xml:space="preserve">gamme concernée </w:t>
      </w:r>
      <w:r w:rsidR="00D956D0" w:rsidRPr="00B753A1">
        <w:rPr>
          <w:rFonts w:ascii="Verdana" w:hAnsi="Verdana"/>
          <w:sz w:val="18"/>
          <w:szCs w:val="18"/>
        </w:rPr>
        <w:t xml:space="preserve">ne contient tout simplement pas de </w:t>
      </w:r>
      <w:r w:rsidR="000240CA" w:rsidRPr="00B753A1">
        <w:rPr>
          <w:rFonts w:ascii="Verdana" w:hAnsi="Verdana"/>
          <w:sz w:val="18"/>
          <w:szCs w:val="18"/>
        </w:rPr>
        <w:t>sucres ajoutés (</w:t>
      </w:r>
      <w:r w:rsidR="004C2D17" w:rsidRPr="00B753A1">
        <w:rPr>
          <w:rFonts w:ascii="Verdana" w:hAnsi="Verdana"/>
          <w:sz w:val="18"/>
          <w:szCs w:val="18"/>
        </w:rPr>
        <w:t>GFK, 2021)</w:t>
      </w:r>
      <w:r w:rsidR="00D956D0" w:rsidRPr="00B753A1">
        <w:rPr>
          <w:rStyle w:val="Voetnootmarkering"/>
          <w:rFonts w:ascii="Verdana" w:hAnsi="Verdana"/>
          <w:sz w:val="18"/>
          <w:szCs w:val="18"/>
        </w:rPr>
        <w:footnoteReference w:id="2"/>
      </w:r>
      <w:r w:rsidR="004C2D17" w:rsidRPr="00B753A1">
        <w:rPr>
          <w:rFonts w:ascii="Verdana" w:hAnsi="Verdana"/>
          <w:sz w:val="18"/>
          <w:szCs w:val="18"/>
        </w:rPr>
        <w:t xml:space="preserve"> . </w:t>
      </w:r>
    </w:p>
    <w:p w:rsidR="000240CA" w:rsidRPr="00B753A1" w:rsidRDefault="000240CA" w:rsidP="00A97265">
      <w:pPr>
        <w:jc w:val="both"/>
        <w:rPr>
          <w:rFonts w:ascii="Verdana" w:hAnsi="Verdana"/>
          <w:b/>
          <w:sz w:val="18"/>
          <w:szCs w:val="18"/>
        </w:rPr>
      </w:pPr>
    </w:p>
    <w:p w:rsidR="007A6326" w:rsidRPr="00B753A1" w:rsidRDefault="006F3878">
      <w:pPr>
        <w:jc w:val="both"/>
        <w:rPr>
          <w:rFonts w:ascii="Verdana" w:hAnsi="Verdana"/>
          <w:b/>
          <w:sz w:val="18"/>
          <w:szCs w:val="18"/>
        </w:rPr>
      </w:pPr>
      <w:r w:rsidRPr="00B753A1">
        <w:rPr>
          <w:rFonts w:ascii="Verdana" w:hAnsi="Verdana"/>
          <w:b/>
          <w:sz w:val="18"/>
          <w:szCs w:val="18"/>
        </w:rPr>
        <w:t>Encore plus sain grâce à l'innovation et à l'optimisation</w:t>
      </w:r>
    </w:p>
    <w:p w:rsidR="007A6326" w:rsidRPr="00B753A1" w:rsidRDefault="006F3878">
      <w:pPr>
        <w:spacing w:line="276" w:lineRule="auto"/>
        <w:jc w:val="both"/>
        <w:rPr>
          <w:rFonts w:ascii="Verdana" w:hAnsi="Verdana"/>
          <w:sz w:val="18"/>
          <w:szCs w:val="18"/>
        </w:rPr>
      </w:pPr>
      <w:r w:rsidRPr="00B753A1">
        <w:rPr>
          <w:rFonts w:ascii="Verdana" w:hAnsi="Verdana"/>
          <w:sz w:val="18"/>
          <w:szCs w:val="18"/>
        </w:rPr>
        <w:t xml:space="preserve">Le lait et les produits laitiers sont une source importante de protéines, de calcium, de vitamine B2 et de vitamine B12. En raison de leurs effets sur la santé, le lait et les produits laitiers (produits sucrés et non sucrés) sont inclus dans les recommandations alimentaires, avec une quantité recommandée de 250 à 500 ml par jour. </w:t>
      </w:r>
      <w:r w:rsidR="00423369" w:rsidRPr="00B753A1">
        <w:rPr>
          <w:rFonts w:ascii="Verdana" w:hAnsi="Verdana"/>
          <w:sz w:val="18"/>
          <w:szCs w:val="18"/>
        </w:rPr>
        <w:t>Après tout, "</w:t>
      </w:r>
      <w:r w:rsidR="00423369" w:rsidRPr="006A504D">
        <w:rPr>
          <w:rFonts w:ascii="Verdana" w:hAnsi="Verdana"/>
          <w:i/>
          <w:sz w:val="18"/>
          <w:szCs w:val="18"/>
        </w:rPr>
        <w:t>le l</w:t>
      </w:r>
      <w:r w:rsidR="00423369" w:rsidRPr="00B753A1">
        <w:rPr>
          <w:rFonts w:ascii="Verdana" w:hAnsi="Verdana"/>
          <w:i/>
          <w:sz w:val="18"/>
          <w:szCs w:val="18"/>
        </w:rPr>
        <w:t>ait et les produits laitiers peuvent contribuer à un régime alimentaire complet qui favorise la santé</w:t>
      </w:r>
      <w:r w:rsidR="00423369" w:rsidRPr="00B753A1">
        <w:rPr>
          <w:rFonts w:ascii="Verdana" w:hAnsi="Verdana"/>
          <w:sz w:val="18"/>
          <w:szCs w:val="18"/>
        </w:rPr>
        <w:t xml:space="preserve">", selon le </w:t>
      </w:r>
      <w:hyperlink r:id="rId11" w:history="1">
        <w:r w:rsidR="00423369" w:rsidRPr="00B753A1">
          <w:rPr>
            <w:rStyle w:val="Hyperlink"/>
            <w:rFonts w:ascii="Verdana" w:hAnsi="Verdana"/>
            <w:sz w:val="18"/>
            <w:szCs w:val="18"/>
          </w:rPr>
          <w:t>Conseil supérieur de la santé en 2019</w:t>
        </w:r>
      </w:hyperlink>
      <w:r w:rsidR="00423369" w:rsidRPr="00B753A1">
        <w:rPr>
          <w:rStyle w:val="Hyperlink"/>
          <w:rFonts w:ascii="Verdana" w:hAnsi="Verdana"/>
          <w:sz w:val="18"/>
          <w:szCs w:val="18"/>
        </w:rPr>
        <w:t>.</w:t>
      </w:r>
    </w:p>
    <w:p w:rsidR="006225E2" w:rsidRPr="00B753A1" w:rsidRDefault="006225E2" w:rsidP="00A97265">
      <w:pPr>
        <w:spacing w:line="276" w:lineRule="auto"/>
        <w:jc w:val="both"/>
        <w:rPr>
          <w:rFonts w:ascii="Verdana" w:hAnsi="Verdana"/>
          <w:sz w:val="18"/>
          <w:szCs w:val="18"/>
        </w:rPr>
      </w:pPr>
    </w:p>
    <w:p w:rsidR="007A6326" w:rsidRPr="000A179F" w:rsidRDefault="006F3878">
      <w:pPr>
        <w:spacing w:line="276" w:lineRule="auto"/>
        <w:jc w:val="both"/>
        <w:rPr>
          <w:rFonts w:ascii="Verdana" w:hAnsi="Verdana"/>
          <w:sz w:val="18"/>
          <w:szCs w:val="18"/>
        </w:rPr>
      </w:pPr>
      <w:r w:rsidRPr="00B753A1">
        <w:rPr>
          <w:rFonts w:ascii="Verdana" w:hAnsi="Verdana"/>
          <w:sz w:val="18"/>
          <w:szCs w:val="18"/>
        </w:rPr>
        <w:lastRenderedPageBreak/>
        <w:t>L</w:t>
      </w:r>
      <w:r w:rsidR="006A504D">
        <w:rPr>
          <w:rFonts w:ascii="Verdana" w:hAnsi="Verdana"/>
          <w:sz w:val="18"/>
          <w:szCs w:val="18"/>
        </w:rPr>
        <w:t>a CBL</w:t>
      </w:r>
      <w:r w:rsidRPr="00B753A1">
        <w:rPr>
          <w:rFonts w:ascii="Verdana" w:hAnsi="Verdana"/>
          <w:sz w:val="18"/>
          <w:szCs w:val="18"/>
        </w:rPr>
        <w:t xml:space="preserve"> et ses membres ont clairement pris l'initiative de rendre le choix sain du consommateur encore plus facile. D'une part, </w:t>
      </w:r>
      <w:r w:rsidR="00724EDB" w:rsidRPr="00B753A1">
        <w:rPr>
          <w:rFonts w:ascii="Verdana" w:hAnsi="Verdana"/>
          <w:sz w:val="18"/>
          <w:szCs w:val="18"/>
        </w:rPr>
        <w:t xml:space="preserve">les </w:t>
      </w:r>
      <w:r w:rsidR="006225E2" w:rsidRPr="00B753A1">
        <w:rPr>
          <w:rFonts w:ascii="Verdana" w:hAnsi="Verdana"/>
          <w:sz w:val="18"/>
          <w:szCs w:val="18"/>
        </w:rPr>
        <w:t xml:space="preserve">entreprises laitières ont </w:t>
      </w:r>
      <w:r w:rsidR="00724EDB" w:rsidRPr="00B753A1">
        <w:rPr>
          <w:rFonts w:ascii="Verdana" w:hAnsi="Verdana"/>
          <w:sz w:val="18"/>
          <w:szCs w:val="18"/>
        </w:rPr>
        <w:t xml:space="preserve">- dans la mesure du possible - adapté progressivement les </w:t>
      </w:r>
      <w:r w:rsidR="006225E2" w:rsidRPr="00B753A1">
        <w:rPr>
          <w:rFonts w:ascii="Verdana" w:hAnsi="Verdana"/>
          <w:sz w:val="18"/>
          <w:szCs w:val="18"/>
        </w:rPr>
        <w:t xml:space="preserve">recettes </w:t>
      </w:r>
      <w:r w:rsidR="008D712A" w:rsidRPr="00B753A1">
        <w:rPr>
          <w:rFonts w:ascii="Verdana" w:hAnsi="Verdana"/>
          <w:sz w:val="18"/>
          <w:szCs w:val="18"/>
        </w:rPr>
        <w:t>existantes</w:t>
      </w:r>
      <w:r w:rsidR="006225E2" w:rsidRPr="00B753A1">
        <w:rPr>
          <w:rFonts w:ascii="Verdana" w:hAnsi="Verdana"/>
          <w:sz w:val="18"/>
          <w:szCs w:val="18"/>
        </w:rPr>
        <w:t xml:space="preserve">. </w:t>
      </w:r>
      <w:r w:rsidR="00E87588">
        <w:rPr>
          <w:rFonts w:ascii="Verdana" w:hAnsi="Verdana"/>
          <w:sz w:val="18"/>
          <w:szCs w:val="18"/>
        </w:rPr>
        <w:t>L</w:t>
      </w:r>
      <w:r w:rsidR="000A179F">
        <w:rPr>
          <w:rFonts w:ascii="Verdana" w:hAnsi="Verdana"/>
          <w:sz w:val="18"/>
          <w:szCs w:val="18"/>
        </w:rPr>
        <w:t xml:space="preserve">a gamme </w:t>
      </w:r>
      <w:proofErr w:type="spellStart"/>
      <w:r w:rsidR="000A179F">
        <w:rPr>
          <w:rFonts w:ascii="Verdana" w:hAnsi="Verdana"/>
          <w:sz w:val="18"/>
          <w:szCs w:val="18"/>
        </w:rPr>
        <w:t>Danio</w:t>
      </w:r>
      <w:proofErr w:type="spellEnd"/>
      <w:r w:rsidR="000A179F">
        <w:rPr>
          <w:rFonts w:ascii="Verdana" w:hAnsi="Verdana"/>
          <w:sz w:val="18"/>
          <w:szCs w:val="18"/>
        </w:rPr>
        <w:t xml:space="preserve"> de Danone</w:t>
      </w:r>
      <w:r w:rsidR="00E87588">
        <w:rPr>
          <w:rFonts w:ascii="Verdana" w:hAnsi="Verdana"/>
          <w:sz w:val="18"/>
          <w:szCs w:val="18"/>
        </w:rPr>
        <w:t xml:space="preserve"> dans son ensemble</w:t>
      </w:r>
      <w:r w:rsidR="000A179F">
        <w:rPr>
          <w:rFonts w:ascii="Verdana" w:hAnsi="Verdana"/>
          <w:sz w:val="18"/>
          <w:szCs w:val="18"/>
        </w:rPr>
        <w:t xml:space="preserve"> et </w:t>
      </w:r>
      <w:r w:rsidR="006225E2" w:rsidRPr="00B753A1">
        <w:rPr>
          <w:rFonts w:ascii="Verdana" w:hAnsi="Verdana"/>
          <w:sz w:val="18"/>
          <w:szCs w:val="18"/>
        </w:rPr>
        <w:t xml:space="preserve">le yaourt Pur </w:t>
      </w:r>
      <w:proofErr w:type="spellStart"/>
      <w:r w:rsidR="006225E2" w:rsidRPr="00B753A1">
        <w:rPr>
          <w:rFonts w:ascii="Verdana" w:hAnsi="Verdana"/>
          <w:sz w:val="18"/>
          <w:szCs w:val="18"/>
        </w:rPr>
        <w:t>Natur</w:t>
      </w:r>
      <w:proofErr w:type="spellEnd"/>
      <w:r w:rsidR="006225E2" w:rsidRPr="00B753A1">
        <w:rPr>
          <w:rFonts w:ascii="Verdana" w:hAnsi="Verdana"/>
          <w:sz w:val="18"/>
          <w:szCs w:val="18"/>
        </w:rPr>
        <w:t xml:space="preserve"> à la grenade</w:t>
      </w:r>
      <w:r w:rsidR="00E87588">
        <w:rPr>
          <w:rFonts w:ascii="Verdana" w:hAnsi="Verdana"/>
          <w:sz w:val="18"/>
          <w:szCs w:val="18"/>
        </w:rPr>
        <w:t xml:space="preserve"> ont été reformulés pour aboutir à une réduction des sucres ajoutés d’environ 18%.</w:t>
      </w:r>
      <w:r w:rsidR="006225E2" w:rsidRPr="00B753A1">
        <w:rPr>
          <w:rFonts w:ascii="Verdana" w:hAnsi="Verdana"/>
          <w:sz w:val="18"/>
          <w:szCs w:val="18"/>
        </w:rPr>
        <w:t xml:space="preserve"> D'autre part, de nouvelles techniques innovantes, telles que le fractionnement du lactose</w:t>
      </w:r>
      <w:r w:rsidR="006225E2" w:rsidRPr="00B753A1">
        <w:rPr>
          <w:rStyle w:val="Voetnootmarkering"/>
          <w:rFonts w:ascii="Verdana" w:hAnsi="Verdana"/>
          <w:sz w:val="18"/>
          <w:szCs w:val="18"/>
        </w:rPr>
        <w:footnoteReference w:id="3"/>
      </w:r>
      <w:r w:rsidR="00A97265" w:rsidRPr="00B753A1">
        <w:rPr>
          <w:rFonts w:ascii="Verdana" w:hAnsi="Verdana"/>
          <w:sz w:val="18"/>
          <w:szCs w:val="18"/>
        </w:rPr>
        <w:t xml:space="preserve"> ,</w:t>
      </w:r>
      <w:r w:rsidR="006225E2" w:rsidRPr="00B753A1">
        <w:rPr>
          <w:rFonts w:ascii="Verdana" w:hAnsi="Verdana"/>
          <w:sz w:val="18"/>
          <w:szCs w:val="18"/>
        </w:rPr>
        <w:t xml:space="preserve"> ont été </w:t>
      </w:r>
      <w:r w:rsidR="00724EDB" w:rsidRPr="00B753A1">
        <w:rPr>
          <w:rFonts w:ascii="Verdana" w:hAnsi="Verdana"/>
          <w:sz w:val="18"/>
          <w:szCs w:val="18"/>
        </w:rPr>
        <w:t xml:space="preserve">utilisées pour obtenir un profil de goût similaire avec moins ou même sans sucre ajouté. </w:t>
      </w:r>
      <w:r w:rsidR="006A696B">
        <w:rPr>
          <w:rFonts w:ascii="Verdana" w:hAnsi="Verdana"/>
          <w:sz w:val="18"/>
          <w:szCs w:val="18"/>
        </w:rPr>
        <w:t xml:space="preserve">Aussi bien le </w:t>
      </w:r>
      <w:proofErr w:type="spellStart"/>
      <w:r w:rsidR="006A696B">
        <w:rPr>
          <w:rFonts w:ascii="Verdana" w:hAnsi="Verdana"/>
          <w:sz w:val="18"/>
          <w:szCs w:val="18"/>
        </w:rPr>
        <w:t>Cécémel</w:t>
      </w:r>
      <w:proofErr w:type="spellEnd"/>
      <w:r w:rsidR="006A696B">
        <w:rPr>
          <w:rFonts w:ascii="Verdana" w:hAnsi="Verdana"/>
          <w:sz w:val="18"/>
          <w:szCs w:val="18"/>
        </w:rPr>
        <w:t xml:space="preserve"> sans lactose comme l</w:t>
      </w:r>
      <w:r w:rsidR="00724EDB" w:rsidRPr="00B753A1">
        <w:rPr>
          <w:rFonts w:ascii="Verdana" w:hAnsi="Verdana"/>
          <w:sz w:val="18"/>
          <w:szCs w:val="18"/>
        </w:rPr>
        <w:t xml:space="preserve">es </w:t>
      </w:r>
      <w:r w:rsidR="00456D4F">
        <w:rPr>
          <w:rFonts w:ascii="Verdana" w:hAnsi="Verdana"/>
          <w:sz w:val="18"/>
          <w:szCs w:val="18"/>
        </w:rPr>
        <w:t>boissons lactées</w:t>
      </w:r>
      <w:r w:rsidR="006A696B">
        <w:rPr>
          <w:rFonts w:ascii="Verdana" w:hAnsi="Verdana"/>
          <w:sz w:val="18"/>
          <w:szCs w:val="18"/>
        </w:rPr>
        <w:t xml:space="preserve"> </w:t>
      </w:r>
      <w:proofErr w:type="spellStart"/>
      <w:r w:rsidR="00A97265" w:rsidRPr="00B753A1">
        <w:rPr>
          <w:rFonts w:ascii="Verdana" w:hAnsi="Verdana"/>
          <w:sz w:val="18"/>
          <w:szCs w:val="18"/>
        </w:rPr>
        <w:t>Bambix</w:t>
      </w:r>
      <w:proofErr w:type="spellEnd"/>
      <w:r w:rsidR="00A97265" w:rsidRPr="00B753A1">
        <w:rPr>
          <w:rFonts w:ascii="Verdana" w:hAnsi="Verdana"/>
          <w:sz w:val="18"/>
          <w:szCs w:val="18"/>
        </w:rPr>
        <w:t xml:space="preserve"> en sont de </w:t>
      </w:r>
      <w:r w:rsidR="00724EDB" w:rsidRPr="00B753A1">
        <w:rPr>
          <w:rFonts w:ascii="Verdana" w:hAnsi="Verdana"/>
          <w:sz w:val="18"/>
          <w:szCs w:val="18"/>
        </w:rPr>
        <w:t xml:space="preserve">bons exemples. </w:t>
      </w:r>
      <w:r w:rsidR="008D712A" w:rsidRPr="00B753A1">
        <w:rPr>
          <w:rFonts w:ascii="Verdana" w:hAnsi="Verdana"/>
          <w:sz w:val="18"/>
          <w:szCs w:val="18"/>
        </w:rPr>
        <w:t xml:space="preserve">Enfin, les entreprises laitières  </w:t>
      </w:r>
      <w:r w:rsidR="000A179F">
        <w:rPr>
          <w:rFonts w:ascii="Verdana" w:hAnsi="Verdana"/>
          <w:sz w:val="18"/>
          <w:szCs w:val="18"/>
        </w:rPr>
        <w:t>élargissent aussi activement leurs</w:t>
      </w:r>
      <w:r w:rsidR="008D712A" w:rsidRPr="00B753A1">
        <w:rPr>
          <w:rFonts w:ascii="Verdana" w:hAnsi="Verdana"/>
          <w:sz w:val="18"/>
          <w:szCs w:val="18"/>
        </w:rPr>
        <w:t xml:space="preserve"> gammes de produits </w:t>
      </w:r>
      <w:r w:rsidR="00A97265" w:rsidRPr="00B753A1">
        <w:rPr>
          <w:rFonts w:ascii="Verdana" w:hAnsi="Verdana"/>
          <w:sz w:val="18"/>
          <w:szCs w:val="18"/>
        </w:rPr>
        <w:t xml:space="preserve">sans sucre </w:t>
      </w:r>
      <w:r w:rsidR="007A6240" w:rsidRPr="00B753A1">
        <w:rPr>
          <w:rFonts w:ascii="Verdana" w:hAnsi="Verdana"/>
          <w:sz w:val="18"/>
          <w:szCs w:val="18"/>
        </w:rPr>
        <w:t>ajouté</w:t>
      </w:r>
      <w:r w:rsidR="00A97265" w:rsidRPr="00B753A1">
        <w:rPr>
          <w:rFonts w:ascii="Verdana" w:hAnsi="Verdana"/>
          <w:sz w:val="18"/>
          <w:szCs w:val="18"/>
        </w:rPr>
        <w:t>, comme</w:t>
      </w:r>
      <w:r w:rsidR="000A179F">
        <w:rPr>
          <w:rFonts w:ascii="Verdana" w:hAnsi="Verdana"/>
          <w:sz w:val="18"/>
          <w:szCs w:val="18"/>
        </w:rPr>
        <w:t xml:space="preserve"> toute la gamme d’</w:t>
      </w:r>
      <w:proofErr w:type="spellStart"/>
      <w:r w:rsidR="00A97265" w:rsidRPr="00B753A1">
        <w:rPr>
          <w:rFonts w:ascii="Verdana" w:hAnsi="Verdana"/>
          <w:sz w:val="18"/>
          <w:szCs w:val="18"/>
        </w:rPr>
        <w:t>Activia</w:t>
      </w:r>
      <w:proofErr w:type="spellEnd"/>
      <w:r w:rsidR="000A179F">
        <w:rPr>
          <w:rFonts w:ascii="Verdana" w:hAnsi="Verdana"/>
          <w:sz w:val="18"/>
          <w:szCs w:val="18"/>
        </w:rPr>
        <w:t xml:space="preserve"> </w:t>
      </w:r>
      <w:r w:rsidR="000A179F" w:rsidRPr="00B753A1">
        <w:rPr>
          <w:rFonts w:ascii="Verdana" w:hAnsi="Verdana"/>
          <w:sz w:val="18"/>
          <w:szCs w:val="18"/>
        </w:rPr>
        <w:t>"sans sucres ajoutés"</w:t>
      </w:r>
      <w:r w:rsidR="000A179F">
        <w:rPr>
          <w:rFonts w:ascii="Verdana" w:hAnsi="Verdana"/>
          <w:sz w:val="18"/>
          <w:szCs w:val="18"/>
        </w:rPr>
        <w:t xml:space="preserve"> de Danone et le nouveau yaourt naturel d’</w:t>
      </w:r>
      <w:proofErr w:type="spellStart"/>
      <w:r w:rsidR="000A179F">
        <w:rPr>
          <w:rFonts w:ascii="Verdana" w:hAnsi="Verdana"/>
          <w:sz w:val="18"/>
          <w:szCs w:val="18"/>
        </w:rPr>
        <w:t>Inex</w:t>
      </w:r>
      <w:proofErr w:type="spellEnd"/>
      <w:r w:rsidR="00A97265" w:rsidRPr="00B753A1">
        <w:rPr>
          <w:rFonts w:ascii="Verdana" w:hAnsi="Verdana"/>
          <w:sz w:val="18"/>
          <w:szCs w:val="18"/>
        </w:rPr>
        <w:t xml:space="preserve">.  </w:t>
      </w:r>
      <w:r w:rsidR="000A179F">
        <w:rPr>
          <w:rFonts w:ascii="Verdana" w:hAnsi="Verdana"/>
          <w:sz w:val="18"/>
          <w:szCs w:val="18"/>
        </w:rPr>
        <w:br/>
      </w:r>
      <w:r w:rsidR="00A97265" w:rsidRPr="00B753A1">
        <w:rPr>
          <w:rFonts w:ascii="Verdana" w:hAnsi="Verdana"/>
          <w:i/>
          <w:sz w:val="18"/>
          <w:szCs w:val="18"/>
        </w:rPr>
        <w:t>Autres exemples : voir l'annexe.</w:t>
      </w:r>
    </w:p>
    <w:p w:rsidR="007A6326" w:rsidRPr="00B753A1" w:rsidRDefault="006F3878">
      <w:pPr>
        <w:pStyle w:val="Plattetekst2"/>
        <w:spacing w:before="240" w:line="276" w:lineRule="auto"/>
        <w:jc w:val="both"/>
        <w:rPr>
          <w:rFonts w:ascii="Verdana" w:hAnsi="Verdana" w:cs="Arial"/>
          <w:i/>
          <w:sz w:val="18"/>
          <w:szCs w:val="18"/>
          <w:lang w:val="fr-BE"/>
        </w:rPr>
      </w:pPr>
      <w:r w:rsidRPr="00B753A1">
        <w:rPr>
          <w:rFonts w:ascii="Verdana" w:hAnsi="Verdana" w:cs="Arial"/>
          <w:i/>
          <w:sz w:val="18"/>
          <w:szCs w:val="18"/>
          <w:lang w:val="fr-BE"/>
        </w:rPr>
        <w:t xml:space="preserve">"Je suis très fier des grands efforts déployés par nos membres pour réduire les sucres ajoutés. Ce n'est pas aussi évident qu'il y </w:t>
      </w:r>
      <w:r w:rsidR="00A97265" w:rsidRPr="00B753A1">
        <w:rPr>
          <w:rFonts w:ascii="Verdana" w:hAnsi="Verdana" w:cs="Arial"/>
          <w:i/>
          <w:sz w:val="18"/>
          <w:szCs w:val="18"/>
          <w:lang w:val="fr-BE"/>
        </w:rPr>
        <w:t>paraît</w:t>
      </w:r>
      <w:r w:rsidRPr="00B753A1">
        <w:rPr>
          <w:rFonts w:ascii="Verdana" w:hAnsi="Verdana" w:cs="Arial"/>
          <w:i/>
          <w:sz w:val="18"/>
          <w:szCs w:val="18"/>
          <w:lang w:val="fr-BE"/>
        </w:rPr>
        <w:t xml:space="preserve">, mais grâce à des innovations et des optimisations de produits, </w:t>
      </w:r>
      <w:r w:rsidR="00D956D0" w:rsidRPr="00B753A1">
        <w:rPr>
          <w:rFonts w:ascii="Verdana" w:hAnsi="Verdana" w:cs="Arial"/>
          <w:i/>
          <w:sz w:val="18"/>
          <w:szCs w:val="18"/>
          <w:lang w:val="fr-BE"/>
        </w:rPr>
        <w:t xml:space="preserve">ce grand résultat a été atteint. En tant que </w:t>
      </w:r>
      <w:r w:rsidR="007A6240" w:rsidRPr="00B753A1">
        <w:rPr>
          <w:rFonts w:ascii="Verdana" w:hAnsi="Verdana" w:cs="Arial"/>
          <w:i/>
          <w:sz w:val="18"/>
          <w:szCs w:val="18"/>
          <w:lang w:val="fr-BE"/>
        </w:rPr>
        <w:t xml:space="preserve">consommateur, </w:t>
      </w:r>
      <w:r w:rsidR="00D956D0" w:rsidRPr="00B753A1">
        <w:rPr>
          <w:rFonts w:ascii="Verdana" w:hAnsi="Verdana" w:cs="Arial"/>
          <w:i/>
          <w:sz w:val="18"/>
          <w:szCs w:val="18"/>
          <w:lang w:val="fr-BE"/>
        </w:rPr>
        <w:t xml:space="preserve">vous pouvez donc </w:t>
      </w:r>
      <w:r w:rsidRPr="00B753A1">
        <w:rPr>
          <w:rFonts w:ascii="Verdana" w:hAnsi="Verdana" w:cs="Arial"/>
          <w:i/>
          <w:sz w:val="18"/>
          <w:szCs w:val="18"/>
          <w:lang w:val="fr-BE"/>
        </w:rPr>
        <w:t xml:space="preserve">choisir en toute confiance parmi une très large gamme de produits laitiers sains", </w:t>
      </w:r>
      <w:r w:rsidR="00A97265" w:rsidRPr="00B753A1">
        <w:rPr>
          <w:rFonts w:ascii="Verdana" w:hAnsi="Verdana" w:cs="Arial"/>
          <w:sz w:val="18"/>
          <w:szCs w:val="18"/>
          <w:lang w:val="fr-BE"/>
        </w:rPr>
        <w:t xml:space="preserve">déclare </w:t>
      </w:r>
      <w:r w:rsidR="00BF5D04">
        <w:rPr>
          <w:rFonts w:ascii="Verdana" w:hAnsi="Verdana" w:cs="Arial"/>
          <w:sz w:val="18"/>
          <w:szCs w:val="18"/>
          <w:lang w:val="fr-BE"/>
        </w:rPr>
        <w:t>Lien Callewaert</w:t>
      </w:r>
      <w:r w:rsidR="00A97265" w:rsidRPr="00B753A1">
        <w:rPr>
          <w:rFonts w:ascii="Verdana" w:hAnsi="Verdana" w:cs="Arial"/>
          <w:sz w:val="18"/>
          <w:szCs w:val="18"/>
          <w:lang w:val="fr-BE"/>
        </w:rPr>
        <w:t>.</w:t>
      </w:r>
    </w:p>
    <w:p w:rsidR="00A2372F" w:rsidRPr="00B753A1" w:rsidRDefault="00A2372F" w:rsidP="00A97265">
      <w:pPr>
        <w:pStyle w:val="Plattetekst2"/>
        <w:spacing w:before="240" w:line="280" w:lineRule="exact"/>
        <w:jc w:val="both"/>
        <w:rPr>
          <w:rFonts w:ascii="Verdana" w:hAnsi="Verdana" w:cs="Arial"/>
          <w:b/>
          <w:i/>
          <w:sz w:val="18"/>
          <w:szCs w:val="18"/>
          <w:lang w:val="fr-BE"/>
        </w:rPr>
      </w:pPr>
    </w:p>
    <w:p w:rsidR="007A6326" w:rsidRPr="00B753A1" w:rsidRDefault="000053E8">
      <w:pPr>
        <w:jc w:val="both"/>
        <w:rPr>
          <w:rFonts w:ascii="Verdana" w:hAnsi="Verdana"/>
          <w:b/>
          <w:sz w:val="18"/>
          <w:szCs w:val="18"/>
        </w:rPr>
      </w:pPr>
      <w:r w:rsidRPr="00B753A1">
        <w:rPr>
          <w:rFonts w:ascii="Verdana" w:hAnsi="Verdana"/>
          <w:b/>
          <w:sz w:val="18"/>
          <w:szCs w:val="18"/>
        </w:rPr>
        <w:t>Pas de point final</w:t>
      </w:r>
    </w:p>
    <w:p w:rsidR="007A6326" w:rsidRPr="00B753A1" w:rsidRDefault="00792354">
      <w:pPr>
        <w:spacing w:line="276" w:lineRule="auto"/>
        <w:jc w:val="both"/>
        <w:rPr>
          <w:rFonts w:ascii="Verdana" w:hAnsi="Verdana"/>
          <w:sz w:val="18"/>
          <w:szCs w:val="18"/>
        </w:rPr>
      </w:pPr>
      <w:r w:rsidRPr="00B753A1">
        <w:rPr>
          <w:rFonts w:ascii="Verdana" w:hAnsi="Verdana"/>
          <w:sz w:val="18"/>
          <w:szCs w:val="18"/>
        </w:rPr>
        <w:t xml:space="preserve">Toutefois, il </w:t>
      </w:r>
      <w:r w:rsidR="006F3878" w:rsidRPr="00B753A1">
        <w:rPr>
          <w:rFonts w:ascii="Verdana" w:hAnsi="Verdana"/>
          <w:sz w:val="18"/>
          <w:szCs w:val="18"/>
        </w:rPr>
        <w:t xml:space="preserve">n'a pas été facile d'obtenir cette </w:t>
      </w:r>
      <w:r w:rsidRPr="00B753A1">
        <w:rPr>
          <w:rFonts w:ascii="Verdana" w:hAnsi="Verdana"/>
          <w:sz w:val="18"/>
          <w:szCs w:val="18"/>
        </w:rPr>
        <w:t>forte réduction</w:t>
      </w:r>
      <w:r w:rsidR="006F3878" w:rsidRPr="00B753A1">
        <w:rPr>
          <w:rFonts w:ascii="Verdana" w:hAnsi="Verdana"/>
          <w:sz w:val="18"/>
          <w:szCs w:val="18"/>
        </w:rPr>
        <w:t xml:space="preserve">. La </w:t>
      </w:r>
      <w:r w:rsidR="006F0503" w:rsidRPr="00B753A1">
        <w:rPr>
          <w:rFonts w:ascii="Verdana" w:hAnsi="Verdana"/>
          <w:sz w:val="18"/>
          <w:szCs w:val="18"/>
        </w:rPr>
        <w:t xml:space="preserve">réduction de la teneur en sucres ajoutés doit se faire progressivement, afin que les consommateurs puissent s'habituer à un goût moins sucré. </w:t>
      </w:r>
      <w:r w:rsidR="00D56BED" w:rsidRPr="00B753A1">
        <w:rPr>
          <w:rFonts w:ascii="Verdana" w:hAnsi="Verdana"/>
          <w:sz w:val="18"/>
          <w:szCs w:val="18"/>
        </w:rPr>
        <w:t xml:space="preserve">Cela évite que </w:t>
      </w:r>
      <w:r w:rsidR="006F3878" w:rsidRPr="00B753A1">
        <w:rPr>
          <w:rFonts w:ascii="Verdana" w:hAnsi="Verdana"/>
          <w:sz w:val="18"/>
          <w:szCs w:val="18"/>
        </w:rPr>
        <w:t xml:space="preserve">le consommateur </w:t>
      </w:r>
      <w:r w:rsidR="00D56BED" w:rsidRPr="00B753A1">
        <w:rPr>
          <w:rFonts w:ascii="Verdana" w:hAnsi="Verdana"/>
          <w:sz w:val="18"/>
          <w:szCs w:val="18"/>
        </w:rPr>
        <w:t xml:space="preserve">n'abandonne le </w:t>
      </w:r>
      <w:r w:rsidR="008C1898" w:rsidRPr="00B753A1">
        <w:rPr>
          <w:rFonts w:ascii="Verdana" w:hAnsi="Verdana"/>
          <w:sz w:val="18"/>
          <w:szCs w:val="18"/>
        </w:rPr>
        <w:t>produit à cause du changement de goût</w:t>
      </w:r>
      <w:r w:rsidR="006F3878" w:rsidRPr="00B753A1">
        <w:rPr>
          <w:rFonts w:ascii="Verdana" w:hAnsi="Verdana"/>
          <w:sz w:val="18"/>
          <w:szCs w:val="18"/>
        </w:rPr>
        <w:t xml:space="preserve">. </w:t>
      </w:r>
      <w:r w:rsidR="00D56BED" w:rsidRPr="00B753A1">
        <w:rPr>
          <w:rFonts w:ascii="Verdana" w:hAnsi="Verdana"/>
          <w:sz w:val="18"/>
          <w:szCs w:val="18"/>
        </w:rPr>
        <w:t xml:space="preserve">Les entreprises laitières ont dû ajuster leurs plans ou imaginer de nouvelles voies plus d'une fois afin d'atteindre l'objectif proposé sans perdre le consommateur. </w:t>
      </w:r>
      <w:r w:rsidR="00A97265" w:rsidRPr="00B753A1">
        <w:rPr>
          <w:rFonts w:ascii="Verdana" w:hAnsi="Verdana"/>
          <w:sz w:val="18"/>
          <w:szCs w:val="18"/>
        </w:rPr>
        <w:br/>
      </w:r>
      <w:r w:rsidR="00BF5D04">
        <w:rPr>
          <w:rFonts w:ascii="Verdana" w:hAnsi="Verdana"/>
          <w:sz w:val="18"/>
          <w:szCs w:val="18"/>
        </w:rPr>
        <w:t>Lien Callewaert</w:t>
      </w:r>
      <w:r w:rsidR="00A97265" w:rsidRPr="00B753A1">
        <w:rPr>
          <w:rFonts w:ascii="Verdana" w:hAnsi="Verdana"/>
          <w:sz w:val="18"/>
          <w:szCs w:val="18"/>
        </w:rPr>
        <w:t xml:space="preserve"> : </w:t>
      </w:r>
      <w:r w:rsidR="00A97265" w:rsidRPr="00B753A1">
        <w:rPr>
          <w:rFonts w:ascii="Verdana" w:hAnsi="Verdana"/>
          <w:i/>
          <w:sz w:val="18"/>
          <w:szCs w:val="18"/>
        </w:rPr>
        <w:t>"Malgré tous les efforts</w:t>
      </w:r>
      <w:r w:rsidR="000A179F">
        <w:rPr>
          <w:rFonts w:ascii="Verdana" w:hAnsi="Verdana"/>
          <w:i/>
          <w:sz w:val="18"/>
          <w:szCs w:val="18"/>
        </w:rPr>
        <w:t xml:space="preserve"> et la responsabilité que nous avons déjà pris en tant que secteur</w:t>
      </w:r>
      <w:r w:rsidR="00A97265" w:rsidRPr="00B753A1">
        <w:rPr>
          <w:rFonts w:ascii="Verdana" w:hAnsi="Verdana"/>
          <w:i/>
          <w:sz w:val="18"/>
          <w:szCs w:val="18"/>
        </w:rPr>
        <w:t>, l'</w:t>
      </w:r>
      <w:r w:rsidR="000053E8" w:rsidRPr="00B753A1">
        <w:rPr>
          <w:rFonts w:ascii="Verdana" w:hAnsi="Verdana"/>
          <w:i/>
          <w:sz w:val="18"/>
          <w:szCs w:val="18"/>
        </w:rPr>
        <w:t xml:space="preserve">engagement passé n'est pas un point final </w:t>
      </w:r>
      <w:r w:rsidR="006F3878" w:rsidRPr="00B753A1">
        <w:rPr>
          <w:rFonts w:ascii="Verdana" w:hAnsi="Verdana"/>
          <w:i/>
          <w:sz w:val="18"/>
          <w:szCs w:val="18"/>
        </w:rPr>
        <w:t>pour l'industrie laitière</w:t>
      </w:r>
      <w:r w:rsidR="000053E8" w:rsidRPr="00B753A1">
        <w:rPr>
          <w:rFonts w:ascii="Verdana" w:hAnsi="Verdana"/>
          <w:i/>
          <w:sz w:val="18"/>
          <w:szCs w:val="18"/>
        </w:rPr>
        <w:t>. L</w:t>
      </w:r>
      <w:r w:rsidR="006A696B">
        <w:rPr>
          <w:rFonts w:ascii="Verdana" w:hAnsi="Verdana"/>
          <w:i/>
          <w:sz w:val="18"/>
          <w:szCs w:val="18"/>
        </w:rPr>
        <w:t>a CBL</w:t>
      </w:r>
      <w:r w:rsidR="000053E8" w:rsidRPr="00B753A1">
        <w:rPr>
          <w:rFonts w:ascii="Verdana" w:hAnsi="Verdana"/>
          <w:i/>
          <w:sz w:val="18"/>
          <w:szCs w:val="18"/>
        </w:rPr>
        <w:t xml:space="preserve"> et ses </w:t>
      </w:r>
      <w:r w:rsidR="00A97265" w:rsidRPr="00B753A1">
        <w:rPr>
          <w:rFonts w:ascii="Verdana" w:hAnsi="Verdana"/>
          <w:i/>
          <w:sz w:val="18"/>
          <w:szCs w:val="18"/>
        </w:rPr>
        <w:t xml:space="preserve">membres </w:t>
      </w:r>
      <w:r w:rsidR="000053E8" w:rsidRPr="00B753A1">
        <w:rPr>
          <w:rFonts w:ascii="Verdana" w:hAnsi="Verdana"/>
          <w:i/>
          <w:sz w:val="18"/>
          <w:szCs w:val="18"/>
        </w:rPr>
        <w:t xml:space="preserve">continueront </w:t>
      </w:r>
      <w:r w:rsidR="00A97265" w:rsidRPr="00B753A1">
        <w:rPr>
          <w:rFonts w:ascii="Verdana" w:hAnsi="Verdana"/>
          <w:i/>
          <w:sz w:val="18"/>
          <w:szCs w:val="18"/>
        </w:rPr>
        <w:t xml:space="preserve">activement à </w:t>
      </w:r>
      <w:r w:rsidR="00CF6635" w:rsidRPr="00B753A1">
        <w:rPr>
          <w:rFonts w:ascii="Verdana" w:hAnsi="Verdana"/>
          <w:i/>
          <w:sz w:val="18"/>
          <w:szCs w:val="18"/>
        </w:rPr>
        <w:t xml:space="preserve">innover et à </w:t>
      </w:r>
      <w:r w:rsidR="006F0503" w:rsidRPr="00B753A1">
        <w:rPr>
          <w:rFonts w:ascii="Verdana" w:hAnsi="Verdana"/>
          <w:i/>
          <w:sz w:val="18"/>
          <w:szCs w:val="18"/>
        </w:rPr>
        <w:t>améliorer encore la qualité nutritionnelle des produits laitiers</w:t>
      </w:r>
      <w:r w:rsidR="00A97265" w:rsidRPr="00B753A1">
        <w:rPr>
          <w:rFonts w:ascii="Verdana" w:hAnsi="Verdana"/>
          <w:i/>
          <w:sz w:val="18"/>
          <w:szCs w:val="18"/>
        </w:rPr>
        <w:t>, comme l'année écoulée l'a déjà prouvé".</w:t>
      </w:r>
    </w:p>
    <w:p w:rsidR="009726F8" w:rsidRPr="00B753A1" w:rsidRDefault="009726F8" w:rsidP="007037B4">
      <w:pPr>
        <w:rPr>
          <w:rFonts w:ascii="Verdana" w:hAnsi="Verdana"/>
        </w:rPr>
      </w:pPr>
    </w:p>
    <w:p w:rsidR="00A97265" w:rsidRPr="00B753A1" w:rsidRDefault="00A97265">
      <w:pPr>
        <w:rPr>
          <w:rFonts w:ascii="Verdana" w:hAnsi="Verdana"/>
          <w:b/>
        </w:rPr>
      </w:pPr>
      <w:r w:rsidRPr="00B753A1">
        <w:rPr>
          <w:rFonts w:ascii="Verdana" w:hAnsi="Verdana"/>
          <w:b/>
        </w:rPr>
        <w:br w:type="page"/>
      </w:r>
    </w:p>
    <w:p w:rsidR="007A6326" w:rsidRPr="00B753A1" w:rsidRDefault="006F3878">
      <w:pPr>
        <w:rPr>
          <w:rFonts w:ascii="Verdana" w:hAnsi="Verdana"/>
          <w:b/>
        </w:rPr>
      </w:pPr>
      <w:r w:rsidRPr="00B753A1">
        <w:rPr>
          <w:rFonts w:ascii="Verdana" w:hAnsi="Verdana"/>
          <w:b/>
        </w:rPr>
        <w:lastRenderedPageBreak/>
        <w:t xml:space="preserve">Annexe : exemples de </w:t>
      </w:r>
      <w:r w:rsidR="008D712A" w:rsidRPr="00B753A1">
        <w:rPr>
          <w:rFonts w:ascii="Verdana" w:hAnsi="Verdana"/>
          <w:b/>
        </w:rPr>
        <w:t>réalisations</w:t>
      </w:r>
    </w:p>
    <w:tbl>
      <w:tblPr>
        <w:tblStyle w:val="Tabelraster"/>
        <w:tblW w:w="0" w:type="auto"/>
        <w:tblLook w:val="04A0" w:firstRow="1" w:lastRow="0" w:firstColumn="1" w:lastColumn="0" w:noHBand="0" w:noVBand="1"/>
      </w:tblPr>
      <w:tblGrid>
        <w:gridCol w:w="9062"/>
      </w:tblGrid>
      <w:tr w:rsidR="009D076B" w:rsidRPr="00B753A1" w:rsidTr="00A97265">
        <w:tc>
          <w:tcPr>
            <w:tcW w:w="9062" w:type="dxa"/>
            <w:shd w:val="clear" w:color="auto" w:fill="00B050"/>
          </w:tcPr>
          <w:p w:rsidR="007A6326" w:rsidRPr="00B753A1" w:rsidRDefault="009A5BEB" w:rsidP="009A5BEB">
            <w:pPr>
              <w:rPr>
                <w:rFonts w:ascii="Verdana" w:hAnsi="Verdana"/>
                <w:b/>
                <w:color w:val="FFFFFF" w:themeColor="background1"/>
                <w:szCs w:val="18"/>
              </w:rPr>
            </w:pPr>
            <w:r>
              <w:rPr>
                <w:rFonts w:ascii="Verdana" w:hAnsi="Verdana"/>
                <w:b/>
                <w:color w:val="FFFFFF" w:themeColor="background1"/>
                <w:szCs w:val="18"/>
              </w:rPr>
              <w:t>Adaptation</w:t>
            </w:r>
            <w:r w:rsidR="006F3878" w:rsidRPr="00B753A1">
              <w:rPr>
                <w:rFonts w:ascii="Verdana" w:hAnsi="Verdana"/>
                <w:b/>
                <w:color w:val="FFFFFF" w:themeColor="background1"/>
                <w:szCs w:val="18"/>
              </w:rPr>
              <w:t xml:space="preserve"> de recettes existantes</w:t>
            </w:r>
          </w:p>
        </w:tc>
      </w:tr>
      <w:tr w:rsidR="009D076B" w:rsidRPr="00B753A1" w:rsidTr="00DF430A">
        <w:tc>
          <w:tcPr>
            <w:tcW w:w="9062" w:type="dxa"/>
            <w:shd w:val="clear" w:color="auto" w:fill="auto"/>
          </w:tcPr>
          <w:p w:rsidR="007A6326" w:rsidRPr="00B753A1" w:rsidRDefault="006F3878">
            <w:pPr>
              <w:rPr>
                <w:rFonts w:ascii="Verdana" w:hAnsi="Verdana"/>
                <w:b/>
                <w:sz w:val="18"/>
                <w:szCs w:val="18"/>
              </w:rPr>
            </w:pPr>
            <w:r w:rsidRPr="00B753A1">
              <w:rPr>
                <w:rFonts w:ascii="Verdana" w:hAnsi="Verdana"/>
                <w:b/>
                <w:sz w:val="18"/>
                <w:szCs w:val="18"/>
              </w:rPr>
              <w:t>Danone</w:t>
            </w:r>
          </w:p>
          <w:p w:rsidR="007A6326" w:rsidRPr="00B753A1" w:rsidRDefault="006F3878">
            <w:pPr>
              <w:rPr>
                <w:rFonts w:ascii="Verdana" w:hAnsi="Verdana"/>
                <w:sz w:val="18"/>
                <w:szCs w:val="18"/>
              </w:rPr>
            </w:pPr>
            <w:r w:rsidRPr="00B753A1">
              <w:rPr>
                <w:rFonts w:ascii="Verdana" w:hAnsi="Verdana"/>
                <w:sz w:val="18"/>
                <w:szCs w:val="18"/>
              </w:rPr>
              <w:t xml:space="preserve">Danone a réduit la teneur en sucres ajoutés de son fromage frais </w:t>
            </w:r>
            <w:proofErr w:type="spellStart"/>
            <w:r w:rsidRPr="00B753A1">
              <w:rPr>
                <w:rFonts w:ascii="Verdana" w:hAnsi="Verdana"/>
                <w:sz w:val="18"/>
                <w:szCs w:val="18"/>
              </w:rPr>
              <w:t>Danonino</w:t>
            </w:r>
            <w:proofErr w:type="spellEnd"/>
            <w:r w:rsidRPr="00B753A1">
              <w:rPr>
                <w:rFonts w:ascii="Verdana" w:hAnsi="Verdana"/>
                <w:sz w:val="18"/>
                <w:szCs w:val="18"/>
              </w:rPr>
              <w:t xml:space="preserve">, qui contient désormais 14 % de sucre en moins. Le portefeuille de produits fruitiers de Danone s'est également assaini au cours des dix dernières années. Au total, la teneur en sucres ajoutés de cette gamme est inférieure de près de 22 % à celle du portefeuille d'il y a dix ans. En outre, le niveau de sucres ajoutés dans </w:t>
            </w:r>
            <w:proofErr w:type="spellStart"/>
            <w:r w:rsidRPr="00B753A1">
              <w:rPr>
                <w:rFonts w:ascii="Verdana" w:hAnsi="Verdana"/>
                <w:sz w:val="18"/>
                <w:szCs w:val="18"/>
              </w:rPr>
              <w:t>Danio</w:t>
            </w:r>
            <w:proofErr w:type="spellEnd"/>
            <w:r w:rsidRPr="00B753A1">
              <w:rPr>
                <w:rFonts w:ascii="Verdana" w:hAnsi="Verdana"/>
                <w:sz w:val="18"/>
                <w:szCs w:val="18"/>
              </w:rPr>
              <w:t xml:space="preserve"> a été progressivement réduit de 18% par la reformulation de la recette. </w:t>
            </w:r>
          </w:p>
          <w:p w:rsidR="007A6326" w:rsidRPr="00B753A1" w:rsidRDefault="00CA0B0C">
            <w:pPr>
              <w:rPr>
                <w:rFonts w:ascii="Verdana" w:hAnsi="Verdana"/>
                <w:sz w:val="18"/>
                <w:szCs w:val="18"/>
              </w:rPr>
            </w:pPr>
            <w:hyperlink r:id="rId12" w:history="1">
              <w:r w:rsidR="009D076B" w:rsidRPr="00417375">
                <w:rPr>
                  <w:rStyle w:val="Hyperlink"/>
                  <w:rFonts w:ascii="Verdana" w:hAnsi="Verdana"/>
                  <w:sz w:val="18"/>
                  <w:szCs w:val="18"/>
                </w:rPr>
                <w:t>Plus d'</w:t>
              </w:r>
              <w:r w:rsidR="009A5BEB" w:rsidRPr="00417375">
                <w:rPr>
                  <w:rStyle w:val="Hyperlink"/>
                  <w:rFonts w:ascii="Verdana" w:hAnsi="Verdana"/>
                  <w:sz w:val="18"/>
                  <w:szCs w:val="18"/>
                </w:rPr>
                <w:t>informations</w:t>
              </w:r>
              <w:r w:rsidR="009D076B" w:rsidRPr="00417375">
                <w:rPr>
                  <w:rStyle w:val="Hyperlink"/>
                  <w:rFonts w:ascii="Verdana" w:hAnsi="Verdana"/>
                  <w:sz w:val="18"/>
                  <w:szCs w:val="18"/>
                </w:rPr>
                <w:t xml:space="preserve"> </w:t>
              </w:r>
            </w:hyperlink>
          </w:p>
          <w:p w:rsidR="009D076B" w:rsidRPr="00B753A1" w:rsidRDefault="009D076B" w:rsidP="009D076B">
            <w:pPr>
              <w:rPr>
                <w:rFonts w:ascii="Verdana" w:hAnsi="Verdana"/>
                <w:sz w:val="18"/>
                <w:szCs w:val="18"/>
              </w:rPr>
            </w:pPr>
          </w:p>
          <w:p w:rsidR="009D076B" w:rsidRPr="00B753A1" w:rsidRDefault="009D076B" w:rsidP="009D076B">
            <w:pPr>
              <w:rPr>
                <w:rFonts w:ascii="Verdana" w:hAnsi="Verdana"/>
                <w:sz w:val="18"/>
                <w:szCs w:val="18"/>
              </w:rPr>
            </w:pPr>
            <w:r w:rsidRPr="00B753A1">
              <w:rPr>
                <w:rFonts w:ascii="Verdana" w:hAnsi="Verdana"/>
                <w:noProof/>
                <w:sz w:val="18"/>
                <w:szCs w:val="18"/>
                <w:lang w:eastAsia="fr-BE"/>
              </w:rPr>
              <w:drawing>
                <wp:inline distT="0" distB="0" distL="0" distR="0" wp14:anchorId="1D5B0CEE" wp14:editId="490BCEC4">
                  <wp:extent cx="1463040" cy="933130"/>
                  <wp:effectExtent l="0" t="0" r="3810" b="635"/>
                  <wp:docPr id="11" name="Afbeelding 11" descr="H:\ZUIVEL EN GEZONDHEID\EU Framework for national initiatives on selected nutrients\DOCUMENTEN BCZ\Persbericht\2021_draft\input leden\Danonino FRAISE 6x100g U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UIVEL EN GEZONDHEID\EU Framework for national initiatives on selected nutrients\DOCUMENTEN BCZ\Persbericht\2021_draft\input leden\Danonino FRAISE 6x100g UP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4573" cy="946864"/>
                          </a:xfrm>
                          <a:prstGeom prst="rect">
                            <a:avLst/>
                          </a:prstGeom>
                          <a:noFill/>
                          <a:ln>
                            <a:noFill/>
                          </a:ln>
                        </pic:spPr>
                      </pic:pic>
                    </a:graphicData>
                  </a:graphic>
                </wp:inline>
              </w:drawing>
            </w:r>
            <w:r w:rsidRPr="00B753A1">
              <w:rPr>
                <w:rFonts w:ascii="Verdana" w:hAnsi="Verdana"/>
                <w:sz w:val="18"/>
                <w:szCs w:val="18"/>
              </w:rPr>
              <w:t xml:space="preserve">          </w:t>
            </w:r>
            <w:r w:rsidRPr="00B753A1">
              <w:rPr>
                <w:rFonts w:ascii="Verdana" w:hAnsi="Verdana"/>
                <w:noProof/>
                <w:sz w:val="18"/>
                <w:szCs w:val="18"/>
                <w:lang w:eastAsia="fr-BE"/>
              </w:rPr>
              <w:drawing>
                <wp:inline distT="0" distB="0" distL="0" distR="0" wp14:anchorId="650819E8" wp14:editId="02D6B7EB">
                  <wp:extent cx="1207008" cy="1047759"/>
                  <wp:effectExtent l="0" t="0" r="0" b="0"/>
                  <wp:docPr id="12" name="Afbeelding 12" descr="H:\ZUIVEL EN GEZONDHEID\EU Framework for national initiatives on selected nutrients\DOCUMENTEN BCZ\Persbericht\2021_draft\input leden\Danone Fr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ZUIVEL EN GEZONDHEID\EU Framework for national initiatives on selected nutrients\DOCUMENTEN BCZ\Persbericht\2021_draft\input leden\Danone Frui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366" cy="1063695"/>
                          </a:xfrm>
                          <a:prstGeom prst="rect">
                            <a:avLst/>
                          </a:prstGeom>
                          <a:noFill/>
                          <a:ln>
                            <a:noFill/>
                          </a:ln>
                        </pic:spPr>
                      </pic:pic>
                    </a:graphicData>
                  </a:graphic>
                </wp:inline>
              </w:drawing>
            </w:r>
            <w:r w:rsidRPr="00B753A1">
              <w:rPr>
                <w:rFonts w:ascii="Verdana" w:hAnsi="Verdana"/>
                <w:sz w:val="18"/>
                <w:szCs w:val="18"/>
              </w:rPr>
              <w:t xml:space="preserve">           </w:t>
            </w:r>
            <w:r w:rsidRPr="00B753A1">
              <w:rPr>
                <w:rFonts w:ascii="Verdana" w:hAnsi="Verdana"/>
                <w:noProof/>
                <w:sz w:val="18"/>
                <w:szCs w:val="18"/>
                <w:lang w:eastAsia="fr-BE"/>
              </w:rPr>
              <w:drawing>
                <wp:inline distT="0" distB="0" distL="0" distR="0" wp14:anchorId="025A75A9" wp14:editId="63608C37">
                  <wp:extent cx="1075334" cy="888332"/>
                  <wp:effectExtent l="0" t="0" r="0" b="7620"/>
                  <wp:docPr id="13" name="Afbeelding 13" descr="H:\ZUIVEL EN GEZONDHEID\EU Framework for national initiatives on selected nutrients\DOCUMENTEN BCZ\Persbericht\2021_draft\input leden\Danio 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ZUIVEL EN GEZONDHEID\EU Framework for national initiatives on selected nutrients\DOCUMENTEN BCZ\Persbericht\2021_draft\input leden\Danio Lot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9895" cy="900361"/>
                          </a:xfrm>
                          <a:prstGeom prst="rect">
                            <a:avLst/>
                          </a:prstGeom>
                          <a:noFill/>
                          <a:ln>
                            <a:noFill/>
                          </a:ln>
                        </pic:spPr>
                      </pic:pic>
                    </a:graphicData>
                  </a:graphic>
                </wp:inline>
              </w:drawing>
            </w:r>
          </w:p>
          <w:p w:rsidR="009D076B" w:rsidRPr="00B753A1" w:rsidRDefault="009D076B" w:rsidP="009D076B">
            <w:pPr>
              <w:rPr>
                <w:rFonts w:ascii="Verdana" w:hAnsi="Verdana"/>
                <w:b/>
                <w:color w:val="FFFFFF" w:themeColor="background1"/>
                <w:szCs w:val="18"/>
              </w:rPr>
            </w:pPr>
          </w:p>
        </w:tc>
      </w:tr>
      <w:tr w:rsidR="009D076B" w:rsidRPr="00B753A1" w:rsidTr="003B2708">
        <w:tc>
          <w:tcPr>
            <w:tcW w:w="9062" w:type="dxa"/>
            <w:shd w:val="clear" w:color="auto" w:fill="auto"/>
          </w:tcPr>
          <w:p w:rsidR="007A6326" w:rsidRPr="00B753A1" w:rsidRDefault="00417375">
            <w:pPr>
              <w:rPr>
                <w:rFonts w:ascii="Verdana" w:eastAsia="Times New Roman" w:hAnsi="Verdana" w:cs="Calibri"/>
                <w:b/>
                <w:sz w:val="18"/>
                <w:szCs w:val="18"/>
              </w:rPr>
            </w:pPr>
            <w:r w:rsidRPr="00B753A1">
              <w:rPr>
                <w:noProof/>
                <w:lang w:eastAsia="fr-BE"/>
              </w:rPr>
              <w:drawing>
                <wp:anchor distT="0" distB="0" distL="114300" distR="114300" simplePos="0" relativeHeight="251663360" behindDoc="0" locked="0" layoutInCell="1" allowOverlap="1" wp14:anchorId="62DEE8CD" wp14:editId="1C95F537">
                  <wp:simplePos x="0" y="0"/>
                  <wp:positionH relativeFrom="column">
                    <wp:posOffset>0</wp:posOffset>
                  </wp:positionH>
                  <wp:positionV relativeFrom="paragraph">
                    <wp:posOffset>140335</wp:posOffset>
                  </wp:positionV>
                  <wp:extent cx="918845" cy="146685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884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878" w:rsidRPr="00B753A1">
              <w:rPr>
                <w:rFonts w:ascii="Verdana" w:eastAsia="Times New Roman" w:hAnsi="Verdana" w:cs="Calibri"/>
                <w:b/>
                <w:sz w:val="18"/>
                <w:szCs w:val="18"/>
              </w:rPr>
              <w:t xml:space="preserve">Pur </w:t>
            </w:r>
            <w:proofErr w:type="spellStart"/>
            <w:r w:rsidR="006F3878" w:rsidRPr="00B753A1">
              <w:rPr>
                <w:rFonts w:ascii="Verdana" w:eastAsia="Times New Roman" w:hAnsi="Verdana" w:cs="Calibri"/>
                <w:b/>
                <w:sz w:val="18"/>
                <w:szCs w:val="18"/>
              </w:rPr>
              <w:t>Natur</w:t>
            </w:r>
            <w:proofErr w:type="spellEnd"/>
            <w:r w:rsidR="006F3878" w:rsidRPr="00B753A1">
              <w:rPr>
                <w:rFonts w:ascii="Verdana" w:eastAsia="Times New Roman" w:hAnsi="Verdana" w:cs="Calibri"/>
                <w:b/>
                <w:sz w:val="18"/>
                <w:szCs w:val="18"/>
              </w:rPr>
              <w:t xml:space="preserve"> - Yaourt à la grenade</w:t>
            </w:r>
          </w:p>
          <w:p w:rsidR="007A6326" w:rsidRPr="00B753A1" w:rsidRDefault="007A6326">
            <w:pPr>
              <w:rPr>
                <w:rFonts w:ascii="Verdana" w:eastAsia="Times New Roman" w:hAnsi="Verdana" w:cs="Calibri"/>
                <w:sz w:val="18"/>
                <w:szCs w:val="18"/>
              </w:rPr>
            </w:pPr>
          </w:p>
          <w:p w:rsidR="007A6326" w:rsidRDefault="006F3878">
            <w:pPr>
              <w:rPr>
                <w:rStyle w:val="Hyperlink"/>
                <w:rFonts w:ascii="Verdana" w:eastAsia="Times New Roman" w:hAnsi="Verdana" w:cs="Calibri"/>
                <w:sz w:val="18"/>
                <w:szCs w:val="18"/>
              </w:rPr>
            </w:pPr>
            <w:r w:rsidRPr="00B753A1">
              <w:rPr>
                <w:rFonts w:ascii="Verdana" w:eastAsia="Times New Roman" w:hAnsi="Verdana" w:cs="Calibri"/>
                <w:sz w:val="18"/>
                <w:szCs w:val="18"/>
              </w:rPr>
              <w:t xml:space="preserve">Dans le cadre de produits plus sains et de la réduction du sucre dans l'alimentation, Pur </w:t>
            </w:r>
            <w:proofErr w:type="spellStart"/>
            <w:r w:rsidRPr="00B753A1">
              <w:rPr>
                <w:rFonts w:ascii="Verdana" w:eastAsia="Times New Roman" w:hAnsi="Verdana" w:cs="Calibri"/>
                <w:sz w:val="18"/>
                <w:szCs w:val="18"/>
              </w:rPr>
              <w:t>Natur</w:t>
            </w:r>
            <w:proofErr w:type="spellEnd"/>
            <w:r w:rsidRPr="00B753A1">
              <w:rPr>
                <w:rFonts w:ascii="Verdana" w:eastAsia="Times New Roman" w:hAnsi="Verdana" w:cs="Calibri"/>
                <w:sz w:val="18"/>
                <w:szCs w:val="18"/>
              </w:rPr>
              <w:t xml:space="preserve"> a optimisé différentes recettes. C'est le cas du Pur </w:t>
            </w:r>
            <w:proofErr w:type="spellStart"/>
            <w:r w:rsidRPr="00B753A1">
              <w:rPr>
                <w:rFonts w:ascii="Verdana" w:eastAsia="Times New Roman" w:hAnsi="Verdana" w:cs="Calibri"/>
                <w:sz w:val="18"/>
                <w:szCs w:val="18"/>
              </w:rPr>
              <w:t>Natur</w:t>
            </w:r>
            <w:proofErr w:type="spellEnd"/>
            <w:r w:rsidRPr="00B753A1">
              <w:rPr>
                <w:rFonts w:ascii="Verdana" w:eastAsia="Times New Roman" w:hAnsi="Verdana" w:cs="Calibri"/>
                <w:sz w:val="18"/>
                <w:szCs w:val="18"/>
              </w:rPr>
              <w:t xml:space="preserve"> Grenade, ce yaourt brassé entier au jus de grenade a subi une réduction significative de sucre tout en conservant le même goût plein et frais. Grâce aux ajustements apportés à la recette, nous pouvons fièrement annoncer que nous avons obtenu une réduction de 19 % du sucre sur ce produit.  </w:t>
            </w:r>
            <w:r w:rsidR="00417375">
              <w:rPr>
                <w:rFonts w:ascii="Verdana" w:eastAsia="Times New Roman" w:hAnsi="Verdana" w:cs="Calibri"/>
                <w:sz w:val="18"/>
                <w:szCs w:val="18"/>
              </w:rPr>
              <w:br/>
            </w:r>
            <w:hyperlink r:id="rId17" w:history="1">
              <w:r w:rsidRPr="00B753A1">
                <w:rPr>
                  <w:rStyle w:val="Hyperlink"/>
                  <w:rFonts w:ascii="Verdana" w:eastAsia="Times New Roman" w:hAnsi="Verdana" w:cs="Calibri"/>
                  <w:sz w:val="18"/>
                  <w:szCs w:val="18"/>
                </w:rPr>
                <w:t>Plus d'informations</w:t>
              </w:r>
            </w:hyperlink>
          </w:p>
          <w:p w:rsidR="00417375" w:rsidRDefault="00417375">
            <w:pPr>
              <w:rPr>
                <w:rStyle w:val="Hyperlink"/>
                <w:rFonts w:ascii="Verdana" w:eastAsia="Times New Roman" w:hAnsi="Verdana" w:cs="Calibri"/>
                <w:sz w:val="18"/>
                <w:szCs w:val="18"/>
              </w:rPr>
            </w:pPr>
          </w:p>
          <w:p w:rsidR="00417375" w:rsidRDefault="00417375">
            <w:pPr>
              <w:rPr>
                <w:rStyle w:val="Hyperlink"/>
                <w:rFonts w:ascii="Verdana" w:eastAsia="Times New Roman" w:hAnsi="Verdana" w:cs="Calibri"/>
                <w:sz w:val="18"/>
                <w:szCs w:val="18"/>
              </w:rPr>
            </w:pPr>
          </w:p>
          <w:p w:rsidR="00417375" w:rsidRPr="00B753A1" w:rsidRDefault="00417375">
            <w:pPr>
              <w:rPr>
                <w:rFonts w:ascii="Verdana" w:hAnsi="Verdana"/>
                <w:b/>
                <w:color w:val="FFFFFF" w:themeColor="background1"/>
                <w:szCs w:val="18"/>
              </w:rPr>
            </w:pPr>
          </w:p>
        </w:tc>
      </w:tr>
      <w:tr w:rsidR="00417375" w:rsidRPr="00B753A1" w:rsidTr="003B2708">
        <w:tc>
          <w:tcPr>
            <w:tcW w:w="9062" w:type="dxa"/>
            <w:shd w:val="clear" w:color="auto" w:fill="auto"/>
          </w:tcPr>
          <w:p w:rsidR="00417375" w:rsidRPr="00BF5D04" w:rsidRDefault="00417375" w:rsidP="00417375">
            <w:pPr>
              <w:rPr>
                <w:rFonts w:ascii="Verdana" w:eastAsia="Times New Roman" w:hAnsi="Verdana" w:cs="Calibri"/>
                <w:b/>
                <w:sz w:val="18"/>
                <w:szCs w:val="18"/>
              </w:rPr>
            </w:pPr>
            <w:r w:rsidRPr="00BF5D04">
              <w:rPr>
                <w:rFonts w:ascii="Verdana" w:eastAsia="Times New Roman" w:hAnsi="Verdana" w:cs="Calibri"/>
                <w:b/>
                <w:sz w:val="18"/>
                <w:szCs w:val="18"/>
              </w:rPr>
              <w:t xml:space="preserve">Olympia – </w:t>
            </w:r>
            <w:proofErr w:type="spellStart"/>
            <w:r w:rsidRPr="00BF5D04">
              <w:rPr>
                <w:rFonts w:ascii="Verdana" w:eastAsia="Times New Roman" w:hAnsi="Verdana" w:cs="Calibri"/>
                <w:b/>
                <w:sz w:val="18"/>
                <w:szCs w:val="18"/>
              </w:rPr>
              <w:t>Cafévit</w:t>
            </w:r>
            <w:proofErr w:type="spellEnd"/>
          </w:p>
          <w:p w:rsidR="00417375" w:rsidRPr="00BF5D04" w:rsidRDefault="00417375" w:rsidP="00417375">
            <w:pPr>
              <w:rPr>
                <w:rFonts w:ascii="Verdana" w:eastAsia="Times New Roman" w:hAnsi="Verdana" w:cs="Calibri"/>
                <w:b/>
                <w:sz w:val="18"/>
                <w:szCs w:val="18"/>
              </w:rPr>
            </w:pPr>
            <w:r>
              <w:rPr>
                <w:noProof/>
                <w:lang w:eastAsia="fr-BE"/>
              </w:rPr>
              <w:drawing>
                <wp:anchor distT="0" distB="0" distL="114300" distR="114300" simplePos="0" relativeHeight="251665408" behindDoc="0" locked="0" layoutInCell="1" allowOverlap="1" wp14:anchorId="18C8993D" wp14:editId="62AB7986">
                  <wp:simplePos x="0" y="0"/>
                  <wp:positionH relativeFrom="column">
                    <wp:posOffset>-1905</wp:posOffset>
                  </wp:positionH>
                  <wp:positionV relativeFrom="paragraph">
                    <wp:posOffset>141605</wp:posOffset>
                  </wp:positionV>
                  <wp:extent cx="994410" cy="1144905"/>
                  <wp:effectExtent l="0" t="0" r="0" b="0"/>
                  <wp:wrapSquare wrapText="bothSides"/>
                  <wp:docPr id="3" name="Afbeelding 3" descr="Chocovit | Cafe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vit | Cafev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44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375" w:rsidRDefault="00417375" w:rsidP="00417375">
            <w:pPr>
              <w:rPr>
                <w:rFonts w:ascii="Verdana" w:eastAsia="Times New Roman" w:hAnsi="Verdana" w:cs="Calibri"/>
                <w:sz w:val="18"/>
                <w:szCs w:val="18"/>
              </w:rPr>
            </w:pPr>
            <w:proofErr w:type="spellStart"/>
            <w:r w:rsidRPr="00417375">
              <w:rPr>
                <w:rFonts w:ascii="Verdana" w:eastAsia="Times New Roman" w:hAnsi="Verdana" w:cs="Calibri"/>
                <w:sz w:val="18"/>
                <w:szCs w:val="18"/>
              </w:rPr>
              <w:t>Cafévit</w:t>
            </w:r>
            <w:proofErr w:type="spellEnd"/>
            <w:r w:rsidRPr="00417375">
              <w:rPr>
                <w:rFonts w:ascii="Verdana" w:eastAsia="Times New Roman" w:hAnsi="Verdana" w:cs="Calibri"/>
                <w:sz w:val="18"/>
                <w:szCs w:val="18"/>
              </w:rPr>
              <w:t xml:space="preserve"> est une boisson à base du lait écrémé stérilisé aromatisé au café. Comme pour nos autres boissons, une attention particulière est accordée  à l’aspect sanitaire.</w:t>
            </w:r>
            <w:r>
              <w:rPr>
                <w:rFonts w:ascii="Verdana" w:eastAsia="Times New Roman" w:hAnsi="Verdana" w:cs="Calibri"/>
                <w:sz w:val="18"/>
                <w:szCs w:val="18"/>
              </w:rPr>
              <w:t xml:space="preserve"> </w:t>
            </w:r>
            <w:r w:rsidRPr="00417375">
              <w:rPr>
                <w:rFonts w:ascii="Verdana" w:eastAsia="Times New Roman" w:hAnsi="Verdana" w:cs="Calibri"/>
                <w:sz w:val="18"/>
                <w:szCs w:val="18"/>
              </w:rPr>
              <w:t>La quantité de sucres ajoutés a été réduite de 38% depuis son développement, ce qui est très important pour une alimentation plus équilibrée.</w:t>
            </w:r>
          </w:p>
          <w:p w:rsidR="00417375" w:rsidRDefault="00CA0B0C" w:rsidP="00417375">
            <w:pPr>
              <w:rPr>
                <w:rFonts w:ascii="Verdana" w:eastAsia="Times New Roman" w:hAnsi="Verdana" w:cs="Calibri"/>
                <w:sz w:val="18"/>
                <w:szCs w:val="18"/>
              </w:rPr>
            </w:pPr>
            <w:hyperlink r:id="rId19" w:history="1">
              <w:r w:rsidR="00417375" w:rsidRPr="00417375">
                <w:rPr>
                  <w:rStyle w:val="Hyperlink"/>
                  <w:rFonts w:ascii="Verdana" w:eastAsia="Times New Roman" w:hAnsi="Verdana" w:cs="Calibri"/>
                  <w:sz w:val="18"/>
                  <w:szCs w:val="18"/>
                </w:rPr>
                <w:t>Plus d’informations</w:t>
              </w:r>
            </w:hyperlink>
          </w:p>
          <w:p w:rsidR="00417375" w:rsidRDefault="00417375" w:rsidP="00417375">
            <w:pPr>
              <w:rPr>
                <w:rFonts w:ascii="Verdana" w:eastAsia="Times New Roman" w:hAnsi="Verdana" w:cs="Calibri"/>
                <w:sz w:val="18"/>
                <w:szCs w:val="18"/>
              </w:rPr>
            </w:pPr>
          </w:p>
          <w:p w:rsidR="00417375" w:rsidRDefault="00417375" w:rsidP="00417375">
            <w:pPr>
              <w:rPr>
                <w:rFonts w:ascii="Verdana" w:eastAsia="Times New Roman" w:hAnsi="Verdana" w:cs="Calibri"/>
                <w:sz w:val="18"/>
                <w:szCs w:val="18"/>
              </w:rPr>
            </w:pPr>
          </w:p>
          <w:p w:rsidR="00417375" w:rsidRPr="00417375" w:rsidRDefault="00417375" w:rsidP="00417375">
            <w:pPr>
              <w:rPr>
                <w:rFonts w:ascii="Verdana" w:eastAsia="Times New Roman" w:hAnsi="Verdana" w:cs="Calibri"/>
                <w:sz w:val="18"/>
                <w:szCs w:val="18"/>
              </w:rPr>
            </w:pPr>
          </w:p>
        </w:tc>
      </w:tr>
      <w:tr w:rsidR="001F4246" w:rsidRPr="00B753A1" w:rsidTr="00A97265">
        <w:tc>
          <w:tcPr>
            <w:tcW w:w="9062" w:type="dxa"/>
            <w:shd w:val="clear" w:color="auto" w:fill="00B050"/>
          </w:tcPr>
          <w:p w:rsidR="007A6326" w:rsidRPr="00B753A1" w:rsidRDefault="006F3878">
            <w:pPr>
              <w:rPr>
                <w:rFonts w:ascii="Verdana" w:hAnsi="Verdana"/>
                <w:b/>
                <w:color w:val="FFFFFF" w:themeColor="background1"/>
                <w:szCs w:val="18"/>
              </w:rPr>
            </w:pPr>
            <w:r w:rsidRPr="00B753A1">
              <w:rPr>
                <w:rFonts w:ascii="Verdana" w:hAnsi="Verdana"/>
                <w:b/>
                <w:color w:val="FFFFFF" w:themeColor="background1"/>
                <w:szCs w:val="18"/>
              </w:rPr>
              <w:t>Produits innovants</w:t>
            </w:r>
          </w:p>
        </w:tc>
      </w:tr>
      <w:tr w:rsidR="001F4246" w:rsidRPr="00B753A1" w:rsidTr="001B24CD">
        <w:tc>
          <w:tcPr>
            <w:tcW w:w="9062" w:type="dxa"/>
          </w:tcPr>
          <w:p w:rsidR="007A6326" w:rsidRPr="00B753A1" w:rsidRDefault="006F3878">
            <w:pPr>
              <w:rPr>
                <w:rFonts w:ascii="Verdana" w:hAnsi="Verdana"/>
                <w:b/>
                <w:sz w:val="18"/>
                <w:szCs w:val="18"/>
              </w:rPr>
            </w:pPr>
            <w:proofErr w:type="spellStart"/>
            <w:r w:rsidRPr="00B753A1">
              <w:rPr>
                <w:rFonts w:ascii="Verdana" w:hAnsi="Verdana"/>
                <w:b/>
                <w:sz w:val="18"/>
                <w:szCs w:val="18"/>
              </w:rPr>
              <w:t>FrieslandCampina</w:t>
            </w:r>
            <w:proofErr w:type="spellEnd"/>
            <w:r w:rsidRPr="00B753A1">
              <w:rPr>
                <w:rFonts w:ascii="Verdana" w:hAnsi="Verdana"/>
                <w:b/>
                <w:sz w:val="18"/>
                <w:szCs w:val="18"/>
              </w:rPr>
              <w:t xml:space="preserve"> - </w:t>
            </w:r>
            <w:proofErr w:type="spellStart"/>
            <w:r w:rsidRPr="00B753A1">
              <w:rPr>
                <w:rFonts w:ascii="Verdana" w:hAnsi="Verdana"/>
                <w:b/>
                <w:sz w:val="18"/>
                <w:szCs w:val="18"/>
              </w:rPr>
              <w:t>cécémel</w:t>
            </w:r>
            <w:proofErr w:type="spellEnd"/>
            <w:r w:rsidRPr="00B753A1">
              <w:rPr>
                <w:rFonts w:ascii="Verdana" w:hAnsi="Verdana"/>
                <w:b/>
                <w:sz w:val="18"/>
                <w:szCs w:val="18"/>
              </w:rPr>
              <w:t xml:space="preserve"> sans lactose</w:t>
            </w:r>
          </w:p>
          <w:p w:rsidR="007A6326" w:rsidRPr="00B753A1" w:rsidRDefault="006F3878">
            <w:pPr>
              <w:rPr>
                <w:rFonts w:ascii="Verdana" w:hAnsi="Verdana"/>
                <w:sz w:val="18"/>
                <w:szCs w:val="18"/>
              </w:rPr>
            </w:pPr>
            <w:r w:rsidRPr="00B753A1">
              <w:rPr>
                <w:rFonts w:ascii="Verdana" w:hAnsi="Verdana"/>
                <w:noProof/>
                <w:sz w:val="18"/>
                <w:szCs w:val="18"/>
                <w:lang w:eastAsia="fr-BE"/>
              </w:rPr>
              <w:drawing>
                <wp:anchor distT="0" distB="0" distL="114300" distR="114300" simplePos="0" relativeHeight="251659264" behindDoc="0" locked="0" layoutInCell="1" allowOverlap="1" wp14:anchorId="05EB11DF" wp14:editId="3BC82951">
                  <wp:simplePos x="0" y="0"/>
                  <wp:positionH relativeFrom="column">
                    <wp:posOffset>66675</wp:posOffset>
                  </wp:positionH>
                  <wp:positionV relativeFrom="paragraph">
                    <wp:posOffset>74295</wp:posOffset>
                  </wp:positionV>
                  <wp:extent cx="730885" cy="1609090"/>
                  <wp:effectExtent l="0" t="0" r="0" b="0"/>
                  <wp:wrapSquare wrapText="bothSides"/>
                  <wp:docPr id="2" name="Afbeelding 2" descr="Cécémel Lactosevrij 1 L | Carrefou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cémel Lactosevrij 1 L | Carrefour Si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763" r="28681"/>
                          <a:stretch/>
                        </pic:blipFill>
                        <pic:spPr bwMode="auto">
                          <a:xfrm>
                            <a:off x="0" y="0"/>
                            <a:ext cx="730885"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326" w:rsidRPr="00B753A1" w:rsidRDefault="006F3878">
            <w:pPr>
              <w:rPr>
                <w:rFonts w:ascii="Verdana" w:hAnsi="Verdana"/>
                <w:sz w:val="18"/>
                <w:szCs w:val="18"/>
              </w:rPr>
            </w:pPr>
            <w:r w:rsidRPr="00B753A1">
              <w:rPr>
                <w:rFonts w:ascii="Verdana" w:hAnsi="Verdana"/>
                <w:sz w:val="18"/>
                <w:szCs w:val="18"/>
              </w:rPr>
              <w:t>Nos fans intolérants au lactose peuvent enfin pro</w:t>
            </w:r>
            <w:r w:rsidR="0068715E">
              <w:rPr>
                <w:rFonts w:ascii="Verdana" w:hAnsi="Verdana"/>
                <w:sz w:val="18"/>
                <w:szCs w:val="18"/>
              </w:rPr>
              <w:t xml:space="preserve">fiter du goût unique de </w:t>
            </w:r>
            <w:proofErr w:type="spellStart"/>
            <w:r w:rsidR="0068715E">
              <w:rPr>
                <w:rFonts w:ascii="Verdana" w:hAnsi="Verdana"/>
                <w:sz w:val="18"/>
                <w:szCs w:val="18"/>
              </w:rPr>
              <w:t>Cécémel</w:t>
            </w:r>
            <w:proofErr w:type="spellEnd"/>
            <w:r w:rsidRPr="00B753A1">
              <w:rPr>
                <w:rFonts w:ascii="Verdana" w:hAnsi="Verdana"/>
                <w:sz w:val="18"/>
                <w:szCs w:val="18"/>
              </w:rPr>
              <w:t>!</w:t>
            </w:r>
          </w:p>
          <w:p w:rsidR="007A6326" w:rsidRPr="00B753A1" w:rsidRDefault="006F3878">
            <w:pPr>
              <w:rPr>
                <w:rFonts w:ascii="Verdana" w:hAnsi="Verdana"/>
                <w:sz w:val="18"/>
                <w:szCs w:val="18"/>
              </w:rPr>
            </w:pPr>
            <w:r w:rsidRPr="00B753A1">
              <w:rPr>
                <w:rFonts w:ascii="Verdana" w:hAnsi="Verdana"/>
                <w:sz w:val="18"/>
                <w:szCs w:val="18"/>
              </w:rPr>
              <w:t xml:space="preserve">Cette variante offre à toute personne ayant des difficultés à digérer le lait la possibilité de profiter de tous les bienfaits du lait, tels que le calcium et les vitamines B, ainsi que du </w:t>
            </w:r>
            <w:r w:rsidR="0058392D" w:rsidRPr="00B753A1">
              <w:rPr>
                <w:rFonts w:ascii="Verdana" w:hAnsi="Verdana"/>
                <w:sz w:val="18"/>
                <w:szCs w:val="18"/>
              </w:rPr>
              <w:t>goût du "seul et unique".</w:t>
            </w:r>
          </w:p>
          <w:p w:rsidR="001F4246" w:rsidRPr="00B753A1" w:rsidRDefault="001F4246" w:rsidP="001F4246">
            <w:pPr>
              <w:rPr>
                <w:rFonts w:ascii="Verdana" w:hAnsi="Verdana"/>
                <w:sz w:val="18"/>
                <w:szCs w:val="18"/>
              </w:rPr>
            </w:pPr>
          </w:p>
          <w:p w:rsidR="001F4246" w:rsidRPr="00B753A1" w:rsidRDefault="001F4246" w:rsidP="001F4246">
            <w:pPr>
              <w:rPr>
                <w:rFonts w:ascii="Verdana" w:hAnsi="Verdana"/>
                <w:sz w:val="18"/>
                <w:szCs w:val="18"/>
              </w:rPr>
            </w:pPr>
          </w:p>
          <w:p w:rsidR="007A6326" w:rsidRPr="00417375" w:rsidRDefault="00417375">
            <w:pPr>
              <w:rPr>
                <w:rStyle w:val="Hyperlink"/>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"https://www.cecemel.be/fr/products/sans-lactose" </w:instrText>
            </w:r>
            <w:r>
              <w:rPr>
                <w:rFonts w:ascii="Verdana" w:hAnsi="Verdana"/>
                <w:sz w:val="18"/>
                <w:szCs w:val="18"/>
              </w:rPr>
              <w:fldChar w:fldCharType="separate"/>
            </w:r>
            <w:r w:rsidR="00A97265" w:rsidRPr="00417375">
              <w:rPr>
                <w:rStyle w:val="Hyperlink"/>
                <w:rFonts w:ascii="Verdana" w:hAnsi="Verdana"/>
                <w:sz w:val="18"/>
                <w:szCs w:val="18"/>
              </w:rPr>
              <w:t>Plus d'informations</w:t>
            </w:r>
          </w:p>
          <w:p w:rsidR="0058392D" w:rsidRPr="00B753A1" w:rsidRDefault="00417375" w:rsidP="001F4246">
            <w:pPr>
              <w:rPr>
                <w:rFonts w:ascii="Verdana" w:hAnsi="Verdana"/>
                <w:sz w:val="18"/>
                <w:szCs w:val="18"/>
              </w:rPr>
            </w:pPr>
            <w:r>
              <w:rPr>
                <w:rFonts w:ascii="Verdana" w:hAnsi="Verdana"/>
                <w:sz w:val="18"/>
                <w:szCs w:val="18"/>
              </w:rPr>
              <w:fldChar w:fldCharType="end"/>
            </w:r>
          </w:p>
          <w:p w:rsidR="0058392D" w:rsidRDefault="0058392D" w:rsidP="001F4246">
            <w:pPr>
              <w:rPr>
                <w:rFonts w:ascii="Verdana" w:hAnsi="Verdana"/>
                <w:sz w:val="18"/>
                <w:szCs w:val="18"/>
              </w:rPr>
            </w:pPr>
          </w:p>
          <w:p w:rsidR="00417375" w:rsidRDefault="00417375" w:rsidP="001F4246">
            <w:pPr>
              <w:rPr>
                <w:rFonts w:ascii="Verdana" w:hAnsi="Verdana"/>
                <w:sz w:val="18"/>
                <w:szCs w:val="18"/>
              </w:rPr>
            </w:pPr>
          </w:p>
          <w:p w:rsidR="00417375" w:rsidRDefault="00417375" w:rsidP="001F4246">
            <w:pPr>
              <w:rPr>
                <w:rFonts w:ascii="Verdana" w:hAnsi="Verdana"/>
                <w:sz w:val="18"/>
                <w:szCs w:val="18"/>
              </w:rPr>
            </w:pPr>
          </w:p>
          <w:p w:rsidR="00417375" w:rsidRDefault="00417375" w:rsidP="001F4246">
            <w:pPr>
              <w:rPr>
                <w:rFonts w:ascii="Verdana" w:hAnsi="Verdana"/>
                <w:sz w:val="18"/>
                <w:szCs w:val="18"/>
              </w:rPr>
            </w:pPr>
          </w:p>
          <w:p w:rsidR="00417375" w:rsidRDefault="00417375" w:rsidP="001F4246">
            <w:pPr>
              <w:rPr>
                <w:rFonts w:ascii="Verdana" w:hAnsi="Verdana"/>
                <w:sz w:val="18"/>
                <w:szCs w:val="18"/>
              </w:rPr>
            </w:pPr>
          </w:p>
          <w:p w:rsidR="00417375" w:rsidRDefault="00417375" w:rsidP="001F4246">
            <w:pPr>
              <w:rPr>
                <w:rFonts w:ascii="Verdana" w:hAnsi="Verdana"/>
                <w:sz w:val="18"/>
                <w:szCs w:val="18"/>
              </w:rPr>
            </w:pPr>
          </w:p>
          <w:p w:rsidR="00417375" w:rsidRPr="00B753A1" w:rsidRDefault="00417375" w:rsidP="001F4246">
            <w:pPr>
              <w:rPr>
                <w:rFonts w:ascii="Verdana" w:hAnsi="Verdana"/>
                <w:sz w:val="18"/>
                <w:szCs w:val="18"/>
              </w:rPr>
            </w:pPr>
          </w:p>
        </w:tc>
      </w:tr>
      <w:tr w:rsidR="001F4246" w:rsidRPr="00B753A1" w:rsidTr="001B24CD">
        <w:tc>
          <w:tcPr>
            <w:tcW w:w="9062" w:type="dxa"/>
          </w:tcPr>
          <w:p w:rsidR="007A6326" w:rsidRDefault="006F3878">
            <w:pPr>
              <w:rPr>
                <w:rFonts w:ascii="Verdana" w:hAnsi="Verdana"/>
                <w:b/>
                <w:sz w:val="18"/>
                <w:szCs w:val="18"/>
              </w:rPr>
            </w:pPr>
            <w:proofErr w:type="spellStart"/>
            <w:r w:rsidRPr="00B753A1">
              <w:rPr>
                <w:rFonts w:ascii="Verdana" w:hAnsi="Verdana"/>
                <w:b/>
                <w:sz w:val="18"/>
                <w:szCs w:val="18"/>
              </w:rPr>
              <w:lastRenderedPageBreak/>
              <w:t>Inex</w:t>
            </w:r>
            <w:proofErr w:type="spellEnd"/>
            <w:r w:rsidRPr="00B753A1">
              <w:rPr>
                <w:rFonts w:ascii="Verdana" w:hAnsi="Verdana"/>
                <w:b/>
                <w:sz w:val="18"/>
                <w:szCs w:val="18"/>
              </w:rPr>
              <w:t xml:space="preserve"> - </w:t>
            </w:r>
            <w:r w:rsidR="00027A8E" w:rsidRPr="00B753A1">
              <w:rPr>
                <w:rFonts w:ascii="Verdana" w:hAnsi="Verdana"/>
                <w:b/>
                <w:sz w:val="18"/>
                <w:szCs w:val="18"/>
              </w:rPr>
              <w:t xml:space="preserve">Boissons lactées </w:t>
            </w:r>
            <w:proofErr w:type="spellStart"/>
            <w:r w:rsidRPr="00B753A1">
              <w:rPr>
                <w:rFonts w:ascii="Verdana" w:hAnsi="Verdana"/>
                <w:b/>
                <w:sz w:val="18"/>
                <w:szCs w:val="18"/>
              </w:rPr>
              <w:t>Bambix</w:t>
            </w:r>
            <w:proofErr w:type="spellEnd"/>
            <w:r w:rsidRPr="00B753A1">
              <w:rPr>
                <w:rFonts w:ascii="Verdana" w:hAnsi="Verdana"/>
                <w:b/>
                <w:sz w:val="18"/>
                <w:szCs w:val="18"/>
              </w:rPr>
              <w:t xml:space="preserve"> </w:t>
            </w:r>
            <w:r w:rsidR="00027A8E" w:rsidRPr="00B753A1">
              <w:rPr>
                <w:rFonts w:ascii="Verdana" w:hAnsi="Verdana"/>
                <w:b/>
                <w:sz w:val="18"/>
                <w:szCs w:val="18"/>
              </w:rPr>
              <w:t>chocolat et fraise</w:t>
            </w:r>
          </w:p>
          <w:p w:rsidR="00417375" w:rsidRPr="00B753A1" w:rsidRDefault="00417375">
            <w:pPr>
              <w:rPr>
                <w:rFonts w:ascii="Verdana" w:hAnsi="Verdana"/>
                <w:b/>
                <w:sz w:val="18"/>
                <w:szCs w:val="18"/>
              </w:rPr>
            </w:pPr>
          </w:p>
          <w:p w:rsidR="007A6326" w:rsidRPr="00B753A1" w:rsidRDefault="006F3878">
            <w:pPr>
              <w:rPr>
                <w:rFonts w:ascii="Verdana" w:hAnsi="Verdana"/>
                <w:sz w:val="18"/>
                <w:szCs w:val="18"/>
              </w:rPr>
            </w:pPr>
            <w:r w:rsidRPr="00B753A1">
              <w:rPr>
                <w:rFonts w:ascii="Verdana" w:hAnsi="Verdana"/>
                <w:noProof/>
                <w:sz w:val="18"/>
                <w:szCs w:val="18"/>
                <w:lang w:eastAsia="fr-BE"/>
              </w:rPr>
              <w:drawing>
                <wp:anchor distT="0" distB="0" distL="114300" distR="114300" simplePos="0" relativeHeight="251658240" behindDoc="1" locked="0" layoutInCell="1" allowOverlap="1" wp14:anchorId="47A051FF" wp14:editId="4DD9B3BB">
                  <wp:simplePos x="0" y="0"/>
                  <wp:positionH relativeFrom="column">
                    <wp:posOffset>-63500</wp:posOffset>
                  </wp:positionH>
                  <wp:positionV relativeFrom="paragraph">
                    <wp:posOffset>60960</wp:posOffset>
                  </wp:positionV>
                  <wp:extent cx="1496060" cy="1524000"/>
                  <wp:effectExtent l="0" t="0" r="8890" b="0"/>
                  <wp:wrapTight wrapText="bothSides">
                    <wp:wrapPolygon edited="0">
                      <wp:start x="0" y="0"/>
                      <wp:lineTo x="0" y="21330"/>
                      <wp:lineTo x="21453" y="21330"/>
                      <wp:lineTo x="214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96060" cy="1524000"/>
                          </a:xfrm>
                          <a:prstGeom prst="rect">
                            <a:avLst/>
                          </a:prstGeom>
                        </pic:spPr>
                      </pic:pic>
                    </a:graphicData>
                  </a:graphic>
                  <wp14:sizeRelH relativeFrom="page">
                    <wp14:pctWidth>0</wp14:pctWidth>
                  </wp14:sizeRelH>
                  <wp14:sizeRelV relativeFrom="page">
                    <wp14:pctHeight>0</wp14:pctHeight>
                  </wp14:sizeRelV>
                </wp:anchor>
              </w:drawing>
            </w:r>
          </w:p>
          <w:p w:rsidR="007A6326" w:rsidRPr="00B753A1" w:rsidRDefault="006F3878">
            <w:pPr>
              <w:rPr>
                <w:rFonts w:ascii="Verdana" w:eastAsia="Times New Roman" w:hAnsi="Verdana" w:cs="Calibri"/>
                <w:sz w:val="18"/>
                <w:szCs w:val="18"/>
              </w:rPr>
            </w:pPr>
            <w:r w:rsidRPr="00B753A1">
              <w:rPr>
                <w:rFonts w:ascii="Verdana" w:eastAsia="Times New Roman" w:hAnsi="Verdana" w:cs="Calibri"/>
                <w:sz w:val="18"/>
                <w:szCs w:val="18"/>
              </w:rPr>
              <w:t>Deux délicieuses boissons lactées sans lactose, sans sucres ajoutés, sans colorants artificiels ni édulcorants - et pourtant toujours délicieusement sucrées. L'enzyme lactase divise le lactose présent dans les boissons lactées en glucose et galactose. Cela le rend plus facile à digérer et naturellement plus doux en goût. En bref, un délicieux lait sain pour tous les jours.</w:t>
            </w:r>
          </w:p>
          <w:p w:rsidR="001F4246" w:rsidRPr="00B753A1" w:rsidRDefault="001F4246" w:rsidP="001F4246">
            <w:pPr>
              <w:rPr>
                <w:rFonts w:ascii="Verdana" w:hAnsi="Verdana"/>
                <w:sz w:val="18"/>
                <w:szCs w:val="18"/>
              </w:rPr>
            </w:pPr>
          </w:p>
          <w:p w:rsidR="007A6326" w:rsidRPr="00417375" w:rsidRDefault="00417375">
            <w:pPr>
              <w:rPr>
                <w:rStyle w:val="Hyperlink"/>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"https://bambix.be/fr/tous-les-produits/boisson-lactee-choco-fraise/" </w:instrText>
            </w:r>
            <w:r>
              <w:rPr>
                <w:rFonts w:ascii="Verdana" w:hAnsi="Verdana"/>
                <w:sz w:val="18"/>
                <w:szCs w:val="18"/>
              </w:rPr>
              <w:fldChar w:fldCharType="separate"/>
            </w:r>
            <w:r w:rsidR="00A97265" w:rsidRPr="00417375">
              <w:rPr>
                <w:rStyle w:val="Hyperlink"/>
                <w:rFonts w:ascii="Verdana" w:hAnsi="Verdana"/>
                <w:sz w:val="18"/>
                <w:szCs w:val="18"/>
              </w:rPr>
              <w:t>Plus d'informations</w:t>
            </w:r>
          </w:p>
          <w:p w:rsidR="0058392D" w:rsidRPr="00B753A1" w:rsidRDefault="00417375" w:rsidP="001F4246">
            <w:pPr>
              <w:rPr>
                <w:rFonts w:ascii="Verdana" w:hAnsi="Verdana"/>
                <w:sz w:val="18"/>
                <w:szCs w:val="18"/>
              </w:rPr>
            </w:pPr>
            <w:r>
              <w:rPr>
                <w:rFonts w:ascii="Verdana" w:hAnsi="Verdana"/>
                <w:sz w:val="18"/>
                <w:szCs w:val="18"/>
              </w:rPr>
              <w:fldChar w:fldCharType="end"/>
            </w:r>
          </w:p>
          <w:p w:rsidR="00DF430A" w:rsidRPr="00B753A1" w:rsidRDefault="00DF430A" w:rsidP="001F4246">
            <w:pPr>
              <w:rPr>
                <w:rFonts w:ascii="Verdana" w:hAnsi="Verdana"/>
                <w:sz w:val="18"/>
                <w:szCs w:val="18"/>
              </w:rPr>
            </w:pPr>
          </w:p>
          <w:p w:rsidR="00DF430A" w:rsidRPr="00B753A1" w:rsidRDefault="00DF430A" w:rsidP="001F4246">
            <w:pPr>
              <w:rPr>
                <w:rFonts w:ascii="Verdana" w:hAnsi="Verdana"/>
                <w:sz w:val="18"/>
                <w:szCs w:val="18"/>
              </w:rPr>
            </w:pPr>
          </w:p>
          <w:p w:rsidR="0058392D" w:rsidRPr="00B753A1" w:rsidRDefault="0058392D" w:rsidP="001F4246">
            <w:pPr>
              <w:rPr>
                <w:rFonts w:ascii="Verdana" w:hAnsi="Verdana"/>
                <w:sz w:val="18"/>
                <w:szCs w:val="18"/>
              </w:rPr>
            </w:pPr>
          </w:p>
        </w:tc>
      </w:tr>
      <w:tr w:rsidR="00A97265" w:rsidRPr="00B753A1" w:rsidTr="00A97265">
        <w:tc>
          <w:tcPr>
            <w:tcW w:w="9062" w:type="dxa"/>
            <w:shd w:val="clear" w:color="auto" w:fill="00B050"/>
          </w:tcPr>
          <w:p w:rsidR="007A6326" w:rsidRPr="00B753A1" w:rsidRDefault="006F3878">
            <w:pPr>
              <w:rPr>
                <w:rFonts w:ascii="Verdana" w:hAnsi="Verdana"/>
                <w:b/>
                <w:szCs w:val="18"/>
              </w:rPr>
            </w:pPr>
            <w:r w:rsidRPr="00B753A1">
              <w:rPr>
                <w:rFonts w:ascii="Verdana" w:hAnsi="Verdana"/>
                <w:b/>
                <w:color w:val="FFFFFF" w:themeColor="background1"/>
                <w:szCs w:val="18"/>
              </w:rPr>
              <w:t>Élargissement de la gamme sans sucres ajoutés</w:t>
            </w:r>
          </w:p>
        </w:tc>
      </w:tr>
      <w:tr w:rsidR="00A97265" w:rsidRPr="00B753A1" w:rsidTr="001B24CD">
        <w:tc>
          <w:tcPr>
            <w:tcW w:w="9062" w:type="dxa"/>
          </w:tcPr>
          <w:p w:rsidR="007A6326" w:rsidRPr="00B753A1" w:rsidRDefault="006F3878">
            <w:pPr>
              <w:rPr>
                <w:rFonts w:ascii="Verdana" w:hAnsi="Verdana"/>
                <w:b/>
                <w:sz w:val="18"/>
                <w:szCs w:val="18"/>
              </w:rPr>
            </w:pPr>
            <w:r w:rsidRPr="00B753A1">
              <w:rPr>
                <w:rFonts w:ascii="Verdana" w:hAnsi="Verdana"/>
                <w:b/>
                <w:sz w:val="18"/>
                <w:szCs w:val="18"/>
              </w:rPr>
              <w:t xml:space="preserve">Danone - </w:t>
            </w:r>
            <w:proofErr w:type="spellStart"/>
            <w:r w:rsidRPr="00B753A1">
              <w:rPr>
                <w:rFonts w:ascii="Verdana" w:hAnsi="Verdana"/>
                <w:b/>
                <w:sz w:val="18"/>
                <w:szCs w:val="18"/>
              </w:rPr>
              <w:t>Activia</w:t>
            </w:r>
            <w:proofErr w:type="spellEnd"/>
          </w:p>
          <w:p w:rsidR="007A6326" w:rsidRPr="00B753A1" w:rsidRDefault="006F3878">
            <w:pPr>
              <w:rPr>
                <w:rFonts w:ascii="Verdana" w:hAnsi="Verdana"/>
                <w:sz w:val="18"/>
                <w:szCs w:val="18"/>
              </w:rPr>
            </w:pPr>
            <w:r w:rsidRPr="00B753A1">
              <w:rPr>
                <w:rFonts w:ascii="Verdana" w:hAnsi="Verdana"/>
                <w:noProof/>
                <w:sz w:val="18"/>
                <w:szCs w:val="18"/>
                <w:lang w:eastAsia="fr-BE"/>
              </w:rPr>
              <w:drawing>
                <wp:anchor distT="0" distB="0" distL="114300" distR="114300" simplePos="0" relativeHeight="251661312" behindDoc="0" locked="0" layoutInCell="1" allowOverlap="1" wp14:anchorId="55A72C0C" wp14:editId="725BAA1B">
                  <wp:simplePos x="0" y="0"/>
                  <wp:positionH relativeFrom="column">
                    <wp:posOffset>-35560</wp:posOffset>
                  </wp:positionH>
                  <wp:positionV relativeFrom="paragraph">
                    <wp:posOffset>88265</wp:posOffset>
                  </wp:positionV>
                  <wp:extent cx="1311910" cy="1170305"/>
                  <wp:effectExtent l="0" t="0" r="2540" b="0"/>
                  <wp:wrapSquare wrapText="bothSides"/>
                  <wp:docPr id="4" name="Afbeelding 4" descr="H:\ZUIVEL EN GEZONDHEID\EU Framework for national initiatives on selected nutrients\DOCUMENTEN BCZ\Persbericht\2021_draft\input leden\Activia zonder toegevoegde suikers_Poire Figue, Graine de c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UIVEL EN GEZONDHEID\EU Framework for national initiatives on selected nutrients\DOCUMENTEN BCZ\Persbericht\2021_draft\input leden\Activia zonder toegevoegde suikers_Poire Figue, Graine de chi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191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240" w:rsidRPr="00B753A1" w:rsidRDefault="007A6240" w:rsidP="007A6240">
            <w:pPr>
              <w:rPr>
                <w:rFonts w:ascii="Verdana" w:hAnsi="Verdana"/>
                <w:sz w:val="18"/>
                <w:szCs w:val="18"/>
              </w:rPr>
            </w:pPr>
          </w:p>
          <w:p w:rsidR="007A6326" w:rsidRPr="00B753A1" w:rsidRDefault="006F3878">
            <w:pPr>
              <w:rPr>
                <w:rFonts w:ascii="Verdana" w:hAnsi="Verdana"/>
                <w:sz w:val="18"/>
                <w:szCs w:val="18"/>
              </w:rPr>
            </w:pPr>
            <w:r w:rsidRPr="00B753A1">
              <w:rPr>
                <w:rFonts w:ascii="Verdana" w:hAnsi="Verdana"/>
                <w:sz w:val="18"/>
                <w:szCs w:val="18"/>
              </w:rPr>
              <w:t xml:space="preserve">La gamme </w:t>
            </w:r>
            <w:proofErr w:type="spellStart"/>
            <w:r w:rsidRPr="00B753A1">
              <w:rPr>
                <w:rFonts w:ascii="Verdana" w:hAnsi="Verdana"/>
                <w:sz w:val="18"/>
                <w:szCs w:val="18"/>
              </w:rPr>
              <w:t>Activia</w:t>
            </w:r>
            <w:proofErr w:type="spellEnd"/>
            <w:r w:rsidRPr="00B753A1">
              <w:rPr>
                <w:rFonts w:ascii="Verdana" w:hAnsi="Verdana"/>
                <w:sz w:val="18"/>
                <w:szCs w:val="18"/>
              </w:rPr>
              <w:t xml:space="preserve"> a connu une réduction de 32,9% des sucres ajoutés grâce à une reformulation de la recette et au lancement de la gamme "</w:t>
            </w:r>
            <w:proofErr w:type="spellStart"/>
            <w:r w:rsidRPr="00B753A1">
              <w:rPr>
                <w:rFonts w:ascii="Verdana" w:hAnsi="Verdana"/>
                <w:sz w:val="18"/>
                <w:szCs w:val="18"/>
              </w:rPr>
              <w:t>Activia</w:t>
            </w:r>
            <w:proofErr w:type="spellEnd"/>
            <w:r w:rsidRPr="00B753A1">
              <w:rPr>
                <w:rFonts w:ascii="Verdana" w:hAnsi="Verdana"/>
                <w:sz w:val="18"/>
                <w:szCs w:val="18"/>
              </w:rPr>
              <w:t xml:space="preserve"> sans sucre ajouté". </w:t>
            </w:r>
          </w:p>
          <w:p w:rsidR="00417375" w:rsidRPr="00B753A1" w:rsidRDefault="00CA0B0C" w:rsidP="00417375">
            <w:pPr>
              <w:rPr>
                <w:rFonts w:ascii="Verdana" w:hAnsi="Verdana"/>
                <w:sz w:val="18"/>
                <w:szCs w:val="18"/>
              </w:rPr>
            </w:pPr>
            <w:hyperlink r:id="rId23" w:history="1">
              <w:r w:rsidR="00417375" w:rsidRPr="00417375">
                <w:rPr>
                  <w:rStyle w:val="Hyperlink"/>
                  <w:rFonts w:ascii="Verdana" w:hAnsi="Verdana"/>
                  <w:sz w:val="18"/>
                  <w:szCs w:val="18"/>
                </w:rPr>
                <w:t xml:space="preserve">Plus d'informations </w:t>
              </w:r>
            </w:hyperlink>
          </w:p>
          <w:p w:rsidR="007A6240" w:rsidRPr="00B753A1" w:rsidRDefault="007A6240" w:rsidP="007A6240">
            <w:pPr>
              <w:rPr>
                <w:rFonts w:ascii="Verdana" w:hAnsi="Verdana"/>
                <w:sz w:val="18"/>
                <w:szCs w:val="18"/>
              </w:rPr>
            </w:pPr>
          </w:p>
          <w:p w:rsidR="00A97265" w:rsidRPr="00B753A1" w:rsidRDefault="00A97265" w:rsidP="00A97265">
            <w:pPr>
              <w:rPr>
                <w:rFonts w:ascii="Verdana" w:hAnsi="Verdana"/>
                <w:b/>
                <w:sz w:val="18"/>
                <w:szCs w:val="18"/>
              </w:rPr>
            </w:pPr>
          </w:p>
          <w:p w:rsidR="007A6240" w:rsidRPr="00B753A1" w:rsidRDefault="007A6240" w:rsidP="00A97265">
            <w:pPr>
              <w:rPr>
                <w:rFonts w:ascii="Verdana" w:hAnsi="Verdana"/>
                <w:b/>
                <w:sz w:val="18"/>
                <w:szCs w:val="18"/>
              </w:rPr>
            </w:pPr>
          </w:p>
          <w:p w:rsidR="007A6240" w:rsidRPr="00B753A1" w:rsidRDefault="007A6240" w:rsidP="00A97265">
            <w:pPr>
              <w:rPr>
                <w:rFonts w:ascii="Verdana" w:hAnsi="Verdana"/>
                <w:b/>
                <w:sz w:val="18"/>
                <w:szCs w:val="18"/>
              </w:rPr>
            </w:pPr>
          </w:p>
        </w:tc>
      </w:tr>
      <w:tr w:rsidR="00417375" w:rsidRPr="00B753A1" w:rsidTr="001B24CD">
        <w:tc>
          <w:tcPr>
            <w:tcW w:w="9062" w:type="dxa"/>
          </w:tcPr>
          <w:p w:rsidR="00417375" w:rsidRDefault="00417375">
            <w:pPr>
              <w:rPr>
                <w:rFonts w:ascii="Verdana" w:hAnsi="Verdana"/>
                <w:b/>
                <w:sz w:val="18"/>
                <w:szCs w:val="18"/>
              </w:rPr>
            </w:pPr>
            <w:proofErr w:type="spellStart"/>
            <w:r>
              <w:rPr>
                <w:rFonts w:ascii="Verdana" w:hAnsi="Verdana"/>
                <w:b/>
                <w:sz w:val="18"/>
                <w:szCs w:val="18"/>
              </w:rPr>
              <w:t>Inex</w:t>
            </w:r>
            <w:proofErr w:type="spellEnd"/>
            <w:r>
              <w:rPr>
                <w:rFonts w:ascii="Verdana" w:hAnsi="Verdana"/>
                <w:b/>
                <w:sz w:val="18"/>
                <w:szCs w:val="18"/>
              </w:rPr>
              <w:t xml:space="preserve"> – yaourt Nature</w:t>
            </w:r>
          </w:p>
          <w:p w:rsidR="00417375" w:rsidRDefault="00417375">
            <w:pPr>
              <w:rPr>
                <w:rFonts w:ascii="Verdana" w:hAnsi="Verdana"/>
                <w:b/>
                <w:sz w:val="18"/>
                <w:szCs w:val="18"/>
              </w:rPr>
            </w:pPr>
            <w:r w:rsidRPr="00B371F4">
              <w:rPr>
                <w:rFonts w:ascii="Verdana" w:hAnsi="Verdana"/>
                <w:noProof/>
                <w:sz w:val="18"/>
                <w:szCs w:val="18"/>
                <w:lang w:eastAsia="fr-BE"/>
              </w:rPr>
              <w:drawing>
                <wp:anchor distT="0" distB="0" distL="114300" distR="114300" simplePos="0" relativeHeight="251667456" behindDoc="0" locked="0" layoutInCell="1" allowOverlap="1" wp14:anchorId="7960DF0E" wp14:editId="145A1326">
                  <wp:simplePos x="0" y="0"/>
                  <wp:positionH relativeFrom="column">
                    <wp:posOffset>-6350</wp:posOffset>
                  </wp:positionH>
                  <wp:positionV relativeFrom="paragraph">
                    <wp:posOffset>140970</wp:posOffset>
                  </wp:positionV>
                  <wp:extent cx="630555" cy="1025525"/>
                  <wp:effectExtent l="0" t="0" r="0" b="3175"/>
                  <wp:wrapSquare wrapText="bothSides"/>
                  <wp:docPr id="6" name="Afbeelding 6" descr="H:\BCZ_WERKGROEPEN\WG ZUIVEL EN GEZONDHEID\TF TOEGEVOEGDE SUIKERS\mailings\2022\Antwoorden\04_BCZ voorstel persbericht toeg suikers\Bijlage Inex F_002222_Inex_V_Yoghurt_500ml_Rex_CMYK_RZA_NL_Resiz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CZ_WERKGROEPEN\WG ZUIVEL EN GEZONDHEID\TF TOEGEVOEGDE SUIKERS\mailings\2022\Antwoorden\04_BCZ voorstel persbericht toeg suikers\Bijlage Inex F_002222_Inex_V_Yoghurt_500ml_Rex_CMYK_RZA_NL_Resiz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055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375" w:rsidRDefault="00417375">
            <w:pPr>
              <w:rPr>
                <w:rFonts w:ascii="Verdana" w:hAnsi="Verdana"/>
                <w:b/>
                <w:sz w:val="18"/>
                <w:szCs w:val="18"/>
              </w:rPr>
            </w:pPr>
          </w:p>
          <w:p w:rsidR="00417375" w:rsidRPr="00417375" w:rsidRDefault="00417375">
            <w:pPr>
              <w:rPr>
                <w:rFonts w:ascii="Verdana" w:hAnsi="Verdana"/>
                <w:sz w:val="18"/>
                <w:szCs w:val="18"/>
              </w:rPr>
            </w:pPr>
            <w:proofErr w:type="spellStart"/>
            <w:r w:rsidRPr="00417375">
              <w:rPr>
                <w:rFonts w:ascii="Verdana" w:hAnsi="Verdana"/>
                <w:sz w:val="18"/>
                <w:szCs w:val="18"/>
              </w:rPr>
              <w:t>Inex</w:t>
            </w:r>
            <w:proofErr w:type="spellEnd"/>
            <w:r w:rsidRPr="00417375">
              <w:rPr>
                <w:rFonts w:ascii="Verdana" w:hAnsi="Verdana"/>
                <w:sz w:val="18"/>
                <w:szCs w:val="18"/>
              </w:rPr>
              <w:t xml:space="preserve"> a élargi sa gamme de yaourts avec une variante naturelle non sucrée en 500ml.</w:t>
            </w:r>
          </w:p>
          <w:p w:rsidR="00417375" w:rsidRDefault="00417375">
            <w:pPr>
              <w:rPr>
                <w:rFonts w:ascii="Verdana" w:hAnsi="Verdana"/>
                <w:b/>
                <w:sz w:val="18"/>
                <w:szCs w:val="18"/>
              </w:rPr>
            </w:pPr>
          </w:p>
          <w:p w:rsidR="00417375" w:rsidRDefault="00CA0B0C">
            <w:pPr>
              <w:rPr>
                <w:rStyle w:val="Hyperlink"/>
              </w:rPr>
            </w:pPr>
            <w:hyperlink r:id="rId25" w:history="1">
              <w:r w:rsidR="00417375" w:rsidRPr="00417375">
                <w:rPr>
                  <w:rStyle w:val="Hyperlink"/>
                </w:rPr>
                <w:t>Plus d’informations</w:t>
              </w:r>
            </w:hyperlink>
          </w:p>
          <w:p w:rsidR="00417375" w:rsidRDefault="00417375">
            <w:pPr>
              <w:rPr>
                <w:rStyle w:val="Hyperlink"/>
              </w:rPr>
            </w:pPr>
          </w:p>
          <w:p w:rsidR="00417375" w:rsidRDefault="00417375">
            <w:pPr>
              <w:rPr>
                <w:rStyle w:val="Hyperlink"/>
              </w:rPr>
            </w:pPr>
          </w:p>
          <w:p w:rsidR="00417375" w:rsidRPr="00B753A1" w:rsidRDefault="00417375">
            <w:pPr>
              <w:rPr>
                <w:rFonts w:ascii="Verdana" w:hAnsi="Verdana"/>
                <w:b/>
                <w:sz w:val="18"/>
                <w:szCs w:val="18"/>
              </w:rPr>
            </w:pPr>
          </w:p>
        </w:tc>
      </w:tr>
    </w:tbl>
    <w:p w:rsidR="001F4246" w:rsidRDefault="001F4246" w:rsidP="001F4246">
      <w:pPr>
        <w:rPr>
          <w:rFonts w:ascii="Verdana" w:hAnsi="Verdana"/>
          <w:sz w:val="18"/>
          <w:szCs w:val="18"/>
        </w:rPr>
      </w:pPr>
    </w:p>
    <w:p w:rsidR="00BF5D04" w:rsidRDefault="00BF5D04" w:rsidP="001F4246">
      <w:pPr>
        <w:rPr>
          <w:rFonts w:ascii="Verdana" w:hAnsi="Verdana"/>
          <w:sz w:val="18"/>
          <w:szCs w:val="18"/>
        </w:rPr>
      </w:pPr>
    </w:p>
    <w:p w:rsidR="00BF5D04" w:rsidRPr="003C4F6A" w:rsidRDefault="00BF5D04" w:rsidP="00BF5D04">
      <w:pPr>
        <w:shd w:val="clear" w:color="auto" w:fill="FFFFFF"/>
        <w:jc w:val="both"/>
        <w:rPr>
          <w:rFonts w:ascii="Verdana" w:hAnsi="Verdana" w:cs="Arial"/>
          <w:color w:val="333333"/>
          <w:sz w:val="18"/>
          <w:szCs w:val="18"/>
          <w:lang w:eastAsia="fr-BE"/>
        </w:rPr>
      </w:pPr>
      <w:r w:rsidRPr="00510974">
        <w:rPr>
          <w:rFonts w:ascii="Verdana" w:hAnsi="Verdana" w:cs="Arial"/>
          <w:b/>
          <w:bCs/>
          <w:color w:val="333333"/>
          <w:sz w:val="18"/>
          <w:szCs w:val="18"/>
          <w:lang w:eastAsia="fr-BE"/>
        </w:rPr>
        <w:t>CBL</w:t>
      </w:r>
    </w:p>
    <w:p w:rsidR="00BF5D04" w:rsidRPr="003C4F6A" w:rsidRDefault="00BF5D04" w:rsidP="00BF5D04">
      <w:pPr>
        <w:shd w:val="clear" w:color="auto" w:fill="FFFFFF"/>
        <w:jc w:val="both"/>
        <w:rPr>
          <w:rFonts w:ascii="Verdana" w:hAnsi="Verdana" w:cs="Arial"/>
          <w:color w:val="333333"/>
          <w:sz w:val="18"/>
          <w:szCs w:val="18"/>
          <w:lang w:eastAsia="fr-BE"/>
        </w:rPr>
      </w:pPr>
      <w:r w:rsidRPr="003C4F6A">
        <w:rPr>
          <w:rFonts w:ascii="Verdana" w:hAnsi="Verdana" w:cs="Arial"/>
          <w:color w:val="333333"/>
          <w:sz w:val="18"/>
          <w:szCs w:val="18"/>
          <w:lang w:eastAsia="fr-BE"/>
        </w:rPr>
        <w:t>La Confédération Belge de l’Industrie Laitière représente l’industrie laitière en Belgique. La CBL est très représentative: les membres de la CBL totalisent 98% de la collecte de lait et réalisent plus de 95% du chiffre d’affaires de l’industrie laitière. La CBL participe au débat social sur les sujets où le lait et les produits laitiers sont d’actualité. La CBL s’engage fermement à renforcer davantage la durabilité au sein du secteur laitier</w:t>
      </w:r>
      <w:r>
        <w:rPr>
          <w:rFonts w:ascii="Verdana" w:hAnsi="Verdana" w:cs="Arial"/>
          <w:color w:val="333333"/>
          <w:sz w:val="18"/>
          <w:szCs w:val="18"/>
          <w:lang w:eastAsia="fr-BE"/>
        </w:rPr>
        <w:t>.</w:t>
      </w:r>
    </w:p>
    <w:p w:rsidR="00BF5D04" w:rsidRPr="003C4F6A" w:rsidRDefault="00BF5D04" w:rsidP="00BF5D04">
      <w:pPr>
        <w:shd w:val="clear" w:color="auto" w:fill="FFFFFF"/>
        <w:jc w:val="both"/>
        <w:rPr>
          <w:rFonts w:ascii="Verdana" w:hAnsi="Verdana" w:cs="Arial"/>
          <w:color w:val="333333"/>
          <w:sz w:val="18"/>
          <w:szCs w:val="18"/>
          <w:lang w:eastAsia="fr-BE"/>
        </w:rPr>
      </w:pPr>
      <w:r w:rsidRPr="003C4F6A">
        <w:rPr>
          <w:rFonts w:ascii="Verdana" w:hAnsi="Verdana" w:cs="Arial"/>
          <w:color w:val="333333"/>
          <w:sz w:val="18"/>
          <w:szCs w:val="18"/>
          <w:lang w:eastAsia="fr-BE"/>
        </w:rPr>
        <w:t> </w:t>
      </w:r>
    </w:p>
    <w:p w:rsidR="00BF5D04" w:rsidRPr="003C4F6A" w:rsidRDefault="00BF5D04" w:rsidP="00BF5D04">
      <w:pPr>
        <w:shd w:val="clear" w:color="auto" w:fill="FFFFFF"/>
        <w:jc w:val="center"/>
        <w:rPr>
          <w:rFonts w:ascii="Verdana" w:hAnsi="Verdana" w:cs="Arial"/>
          <w:color w:val="333333"/>
          <w:sz w:val="18"/>
          <w:szCs w:val="18"/>
          <w:lang w:eastAsia="fr-BE"/>
        </w:rPr>
      </w:pPr>
      <w:r w:rsidRPr="003C4F6A">
        <w:rPr>
          <w:rFonts w:ascii="Verdana" w:hAnsi="Verdana" w:cs="Arial"/>
          <w:color w:val="333333"/>
          <w:sz w:val="18"/>
          <w:szCs w:val="18"/>
          <w:lang w:eastAsia="fr-BE"/>
        </w:rPr>
        <w:t> </w:t>
      </w:r>
    </w:p>
    <w:p w:rsidR="00BF5D04" w:rsidRPr="003C4F6A" w:rsidRDefault="00BF5D04" w:rsidP="00BF5D04">
      <w:pPr>
        <w:shd w:val="clear" w:color="auto" w:fill="FFFFFF"/>
        <w:jc w:val="center"/>
        <w:rPr>
          <w:rFonts w:ascii="Verdana" w:hAnsi="Verdana" w:cs="Arial"/>
          <w:color w:val="333333"/>
          <w:sz w:val="18"/>
          <w:szCs w:val="18"/>
          <w:lang w:eastAsia="fr-BE"/>
        </w:rPr>
      </w:pPr>
      <w:r w:rsidRPr="00510974">
        <w:rPr>
          <w:rFonts w:ascii="Verdana" w:hAnsi="Verdana" w:cs="Arial"/>
          <w:b/>
          <w:bCs/>
          <w:color w:val="333333"/>
          <w:sz w:val="18"/>
          <w:szCs w:val="18"/>
          <w:lang w:eastAsia="fr-BE"/>
        </w:rPr>
        <w:t>(Fin du communiqué de presse)</w:t>
      </w:r>
    </w:p>
    <w:p w:rsidR="00BF5D04" w:rsidRPr="003C4F6A" w:rsidRDefault="00BF5D04" w:rsidP="00BF5D04">
      <w:pPr>
        <w:shd w:val="clear" w:color="auto" w:fill="FFFFFF"/>
        <w:jc w:val="center"/>
        <w:rPr>
          <w:rFonts w:ascii="Verdana" w:hAnsi="Verdana" w:cs="Arial"/>
          <w:color w:val="333333"/>
          <w:sz w:val="18"/>
          <w:szCs w:val="18"/>
          <w:lang w:eastAsia="fr-BE"/>
        </w:rPr>
      </w:pPr>
      <w:r w:rsidRPr="00510974">
        <w:rPr>
          <w:rFonts w:ascii="Verdana" w:hAnsi="Verdana" w:cs="Arial"/>
          <w:b/>
          <w:bCs/>
          <w:color w:val="333333"/>
          <w:sz w:val="18"/>
          <w:szCs w:val="18"/>
          <w:lang w:eastAsia="fr-BE"/>
        </w:rPr>
        <w:t>*   *   *</w:t>
      </w:r>
    </w:p>
    <w:p w:rsidR="00BF5D04" w:rsidRPr="003C4F6A" w:rsidRDefault="00BF5D04" w:rsidP="00BF5D04">
      <w:pPr>
        <w:shd w:val="clear" w:color="auto" w:fill="FFFFFF"/>
        <w:jc w:val="center"/>
        <w:rPr>
          <w:rFonts w:ascii="Verdana" w:hAnsi="Verdana" w:cs="Arial"/>
          <w:color w:val="333333"/>
          <w:sz w:val="18"/>
          <w:szCs w:val="18"/>
          <w:lang w:eastAsia="fr-BE"/>
        </w:rPr>
      </w:pPr>
      <w:r w:rsidRPr="00510974">
        <w:rPr>
          <w:rFonts w:ascii="Verdana" w:hAnsi="Verdana" w:cs="Arial"/>
          <w:b/>
          <w:bCs/>
          <w:color w:val="333333"/>
          <w:sz w:val="18"/>
          <w:szCs w:val="18"/>
          <w:lang w:eastAsia="fr-BE"/>
        </w:rPr>
        <w:t> Pour de plus amples informations ou pour une interview, vous pouvez contacter</w:t>
      </w:r>
    </w:p>
    <w:p w:rsidR="00BF5D04" w:rsidRPr="003C4F6A" w:rsidRDefault="00BF5D04" w:rsidP="00BF5D04">
      <w:pPr>
        <w:shd w:val="clear" w:color="auto" w:fill="FFFFFF"/>
        <w:jc w:val="center"/>
        <w:rPr>
          <w:rFonts w:ascii="Verdana" w:hAnsi="Verdana" w:cs="Arial"/>
          <w:color w:val="333333"/>
          <w:sz w:val="18"/>
          <w:szCs w:val="18"/>
          <w:lang w:eastAsia="fr-BE"/>
        </w:rPr>
      </w:pPr>
      <w:r>
        <w:rPr>
          <w:rFonts w:ascii="Verdana" w:hAnsi="Verdana" w:cs="Arial"/>
          <w:color w:val="333333"/>
          <w:sz w:val="18"/>
          <w:szCs w:val="18"/>
          <w:lang w:eastAsia="fr-BE"/>
        </w:rPr>
        <w:t>Lien Callewaert</w:t>
      </w:r>
      <w:r w:rsidRPr="003C4F6A">
        <w:rPr>
          <w:rFonts w:ascii="Verdana" w:hAnsi="Verdana" w:cs="Arial"/>
          <w:color w:val="333333"/>
          <w:sz w:val="18"/>
          <w:szCs w:val="18"/>
          <w:lang w:eastAsia="fr-BE"/>
        </w:rPr>
        <w:t>, Mobile: 04</w:t>
      </w:r>
      <w:r>
        <w:rPr>
          <w:rFonts w:ascii="Verdana" w:hAnsi="Verdana" w:cs="Arial"/>
          <w:color w:val="333333"/>
          <w:sz w:val="18"/>
          <w:szCs w:val="18"/>
          <w:lang w:eastAsia="fr-BE"/>
        </w:rPr>
        <w:t>76/96.87.07</w:t>
      </w:r>
    </w:p>
    <w:p w:rsidR="00BF5D04" w:rsidRPr="00B753A1" w:rsidRDefault="00BF5D04" w:rsidP="001F4246">
      <w:pPr>
        <w:rPr>
          <w:rFonts w:ascii="Verdana" w:hAnsi="Verdana"/>
          <w:sz w:val="18"/>
          <w:szCs w:val="18"/>
        </w:rPr>
      </w:pPr>
    </w:p>
    <w:sectPr w:rsidR="00BF5D04" w:rsidRPr="00B753A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066F3" w16cid:durableId="24B2A386"/>
  <w16cid:commentId w16cid:paraId="30B3526A" w16cid:durableId="24B2A387"/>
  <w16cid:commentId w16cid:paraId="39E1D98C" w16cid:durableId="24B2A388"/>
  <w16cid:commentId w16cid:paraId="28D57BD5" w16cid:durableId="24B2A4D3"/>
  <w16cid:commentId w16cid:paraId="7BD8369F" w16cid:durableId="24B2A3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07" w:rsidRDefault="00810407" w:rsidP="00810407">
      <w:pPr>
        <w:spacing w:after="0" w:line="240" w:lineRule="auto"/>
      </w:pPr>
      <w:r>
        <w:separator/>
      </w:r>
    </w:p>
  </w:endnote>
  <w:endnote w:type="continuationSeparator" w:id="0">
    <w:p w:rsidR="00810407" w:rsidRDefault="00810407" w:rsidP="0081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07" w:rsidRDefault="00810407" w:rsidP="00810407">
      <w:pPr>
        <w:spacing w:after="0" w:line="240" w:lineRule="auto"/>
      </w:pPr>
      <w:r>
        <w:separator/>
      </w:r>
    </w:p>
  </w:footnote>
  <w:footnote w:type="continuationSeparator" w:id="0">
    <w:p w:rsidR="00810407" w:rsidRDefault="00810407" w:rsidP="00810407">
      <w:pPr>
        <w:spacing w:after="0" w:line="240" w:lineRule="auto"/>
      </w:pPr>
      <w:r>
        <w:continuationSeparator/>
      </w:r>
    </w:p>
  </w:footnote>
  <w:footnote w:id="1">
    <w:p w:rsidR="007A6326" w:rsidRPr="000A179F" w:rsidRDefault="006F3878">
      <w:pPr>
        <w:rPr>
          <w:sz w:val="20"/>
          <w:szCs w:val="20"/>
        </w:rPr>
      </w:pPr>
      <w:r>
        <w:rPr>
          <w:rStyle w:val="Voetnootmarkering"/>
        </w:rPr>
        <w:footnoteRef/>
      </w:r>
      <w:r w:rsidRPr="009F282D">
        <w:rPr>
          <w:sz w:val="20"/>
          <w:szCs w:val="20"/>
        </w:rPr>
        <w:t xml:space="preserve"> L</w:t>
      </w:r>
      <w:r w:rsidR="00DC451D">
        <w:rPr>
          <w:sz w:val="20"/>
          <w:szCs w:val="20"/>
        </w:rPr>
        <w:t>a Convention</w:t>
      </w:r>
      <w:r w:rsidRPr="009F282D">
        <w:rPr>
          <w:sz w:val="20"/>
          <w:szCs w:val="20"/>
        </w:rPr>
        <w:t xml:space="preserve"> </w:t>
      </w:r>
      <w:r w:rsidR="00DC451D">
        <w:rPr>
          <w:sz w:val="20"/>
          <w:szCs w:val="20"/>
        </w:rPr>
        <w:t>A</w:t>
      </w:r>
      <w:r w:rsidRPr="009F282D">
        <w:rPr>
          <w:sz w:val="20"/>
          <w:szCs w:val="20"/>
        </w:rPr>
        <w:t>limentation équilibrée est un accord volontaire entre le secteur alimentaire et le</w:t>
      </w:r>
      <w:r w:rsidR="006A504D">
        <w:rPr>
          <w:sz w:val="20"/>
          <w:szCs w:val="20"/>
        </w:rPr>
        <w:t>s autorités</w:t>
      </w:r>
      <w:r w:rsidRPr="009F282D">
        <w:rPr>
          <w:sz w:val="20"/>
          <w:szCs w:val="20"/>
        </w:rPr>
        <w:t xml:space="preserve"> pour travailler ensemble afin de faciliter le choix d'une alimentation saine pour les consommateurs. </w:t>
      </w:r>
      <w:r w:rsidRPr="000A179F">
        <w:rPr>
          <w:sz w:val="20"/>
          <w:szCs w:val="20"/>
        </w:rPr>
        <w:t xml:space="preserve">Plus d'informations : </w:t>
      </w:r>
      <w:hyperlink r:id="rId1" w:history="1">
        <w:r w:rsidRPr="000A179F">
          <w:rPr>
            <w:rStyle w:val="Hyperlink"/>
            <w:sz w:val="20"/>
            <w:szCs w:val="20"/>
          </w:rPr>
          <w:t>www.convenantevenwichtigevoeding.be</w:t>
        </w:r>
      </w:hyperlink>
    </w:p>
  </w:footnote>
  <w:footnote w:id="2">
    <w:p w:rsidR="007A6326" w:rsidRPr="000A179F" w:rsidRDefault="006F3878">
      <w:pPr>
        <w:pStyle w:val="Voetnoottekst"/>
      </w:pPr>
      <w:r>
        <w:rPr>
          <w:rStyle w:val="Voetnootmarkering"/>
        </w:rPr>
        <w:footnoteRef/>
      </w:r>
      <w:r w:rsidR="00423369" w:rsidRPr="000A179F">
        <w:t xml:space="preserve"> Estimation basée sur </w:t>
      </w:r>
      <w:r w:rsidRPr="000A179F">
        <w:t>les chiffres de GFK (volume par personne) pour les catégories boissons lactées, yaourts et desserts.</w:t>
      </w:r>
    </w:p>
  </w:footnote>
  <w:footnote w:id="3">
    <w:p w:rsidR="007A6326" w:rsidRPr="000A179F" w:rsidRDefault="006F3878">
      <w:pPr>
        <w:pStyle w:val="Voetnoottekst"/>
      </w:pPr>
      <w:r>
        <w:rPr>
          <w:rStyle w:val="Voetnootmarkering"/>
        </w:rPr>
        <w:footnoteRef/>
      </w:r>
      <w:r w:rsidRPr="000A179F">
        <w:t xml:space="preserve"> </w:t>
      </w:r>
      <w:r w:rsidR="006A696B" w:rsidRPr="000A179F">
        <w:t>Fractionnement</w:t>
      </w:r>
      <w:r w:rsidRPr="000A179F">
        <w:t xml:space="preserve"> du lactose : en ajoutant l'enzyme lactase, le lactose</w:t>
      </w:r>
      <w:r w:rsidR="007A6240" w:rsidRPr="000A179F">
        <w:t xml:space="preserve">, naturellement présent dans le lait, est </w:t>
      </w:r>
      <w:r w:rsidRPr="000A179F">
        <w:t xml:space="preserve">scindé en glucose et galactose. Cela donne naturellement un </w:t>
      </w:r>
      <w:r w:rsidR="00A97265" w:rsidRPr="000A179F">
        <w:t xml:space="preserve">pouvoir sucrant plus élevé, sans ajout de sucre </w:t>
      </w:r>
      <w:r w:rsidR="007A6240" w:rsidRPr="000A179F">
        <w:t>ou d'édulcorants</w:t>
      </w:r>
      <w:r w:rsidR="00A97265" w:rsidRPr="000A179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DEC"/>
    <w:multiLevelType w:val="hybridMultilevel"/>
    <w:tmpl w:val="8CD2D8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0560F"/>
    <w:multiLevelType w:val="hybridMultilevel"/>
    <w:tmpl w:val="FB0EFD22"/>
    <w:lvl w:ilvl="0" w:tplc="86586876">
      <w:start w:val="369"/>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9026399"/>
    <w:multiLevelType w:val="hybridMultilevel"/>
    <w:tmpl w:val="8C88A7B6"/>
    <w:lvl w:ilvl="0" w:tplc="B65C6E1C">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EC7053"/>
    <w:multiLevelType w:val="hybridMultilevel"/>
    <w:tmpl w:val="BD48EED6"/>
    <w:lvl w:ilvl="0" w:tplc="211A4740">
      <w:start w:val="3"/>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48A4453"/>
    <w:multiLevelType w:val="hybridMultilevel"/>
    <w:tmpl w:val="0764F11E"/>
    <w:lvl w:ilvl="0" w:tplc="05CCDC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l-NL" w:vendorID="64" w:dllVersion="131078" w:nlCheck="1" w:checkStyle="0"/>
  <w:activeWritingStyle w:appName="MSWord" w:lang="en-US" w:vendorID="64" w:dllVersion="131078" w:nlCheck="1" w:checkStyle="0"/>
  <w:activeWritingStyle w:appName="MSWord" w:lang="nl-BE" w:vendorID="64" w:dllVersion="131078" w:nlCheck="1" w:checkStyle="0"/>
  <w:activeWritingStyle w:appName="MSWord" w:lang="fr-BE" w:vendorID="64" w:dllVersion="131078" w:nlCheck="1" w:checkStyle="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9"/>
    <w:rsid w:val="000053E8"/>
    <w:rsid w:val="00012B2A"/>
    <w:rsid w:val="000240CA"/>
    <w:rsid w:val="00027A8E"/>
    <w:rsid w:val="000A179F"/>
    <w:rsid w:val="001534AF"/>
    <w:rsid w:val="00187346"/>
    <w:rsid w:val="001B02CB"/>
    <w:rsid w:val="001F4246"/>
    <w:rsid w:val="002624D0"/>
    <w:rsid w:val="002C2F58"/>
    <w:rsid w:val="002C3772"/>
    <w:rsid w:val="003203A0"/>
    <w:rsid w:val="003B2708"/>
    <w:rsid w:val="004075F9"/>
    <w:rsid w:val="00417375"/>
    <w:rsid w:val="00422E99"/>
    <w:rsid w:val="00423369"/>
    <w:rsid w:val="004473B3"/>
    <w:rsid w:val="00456D4F"/>
    <w:rsid w:val="004772B9"/>
    <w:rsid w:val="004C2D17"/>
    <w:rsid w:val="004D3D14"/>
    <w:rsid w:val="004F0231"/>
    <w:rsid w:val="0058392D"/>
    <w:rsid w:val="00591405"/>
    <w:rsid w:val="005C1849"/>
    <w:rsid w:val="006225E2"/>
    <w:rsid w:val="0062519A"/>
    <w:rsid w:val="00656A6E"/>
    <w:rsid w:val="00673B43"/>
    <w:rsid w:val="0068715E"/>
    <w:rsid w:val="0069791A"/>
    <w:rsid w:val="006A392B"/>
    <w:rsid w:val="006A504D"/>
    <w:rsid w:val="006A696B"/>
    <w:rsid w:val="006D4FFD"/>
    <w:rsid w:val="006E1917"/>
    <w:rsid w:val="006F0503"/>
    <w:rsid w:val="006F3878"/>
    <w:rsid w:val="007037B4"/>
    <w:rsid w:val="00724EDB"/>
    <w:rsid w:val="007523A8"/>
    <w:rsid w:val="00792354"/>
    <w:rsid w:val="007A6240"/>
    <w:rsid w:val="007A6326"/>
    <w:rsid w:val="007C32F9"/>
    <w:rsid w:val="007D6E5D"/>
    <w:rsid w:val="00810407"/>
    <w:rsid w:val="00812E4E"/>
    <w:rsid w:val="00825CBD"/>
    <w:rsid w:val="00876AB8"/>
    <w:rsid w:val="008801A8"/>
    <w:rsid w:val="00885EBA"/>
    <w:rsid w:val="008C1898"/>
    <w:rsid w:val="008D712A"/>
    <w:rsid w:val="008F31B0"/>
    <w:rsid w:val="00921AA8"/>
    <w:rsid w:val="009726F8"/>
    <w:rsid w:val="009A5BEB"/>
    <w:rsid w:val="009D076B"/>
    <w:rsid w:val="009D610D"/>
    <w:rsid w:val="009F282D"/>
    <w:rsid w:val="00A2372F"/>
    <w:rsid w:val="00A55AD2"/>
    <w:rsid w:val="00A70453"/>
    <w:rsid w:val="00A97265"/>
    <w:rsid w:val="00AB723C"/>
    <w:rsid w:val="00AE6A5A"/>
    <w:rsid w:val="00B6096E"/>
    <w:rsid w:val="00B71459"/>
    <w:rsid w:val="00B753A1"/>
    <w:rsid w:val="00B87346"/>
    <w:rsid w:val="00B91E76"/>
    <w:rsid w:val="00BE7473"/>
    <w:rsid w:val="00BF5D04"/>
    <w:rsid w:val="00CA0B0C"/>
    <w:rsid w:val="00CB77A2"/>
    <w:rsid w:val="00CC4E4A"/>
    <w:rsid w:val="00CF6635"/>
    <w:rsid w:val="00D56BED"/>
    <w:rsid w:val="00D956D0"/>
    <w:rsid w:val="00DB4562"/>
    <w:rsid w:val="00DC451D"/>
    <w:rsid w:val="00DD6C59"/>
    <w:rsid w:val="00DF3576"/>
    <w:rsid w:val="00DF430A"/>
    <w:rsid w:val="00E64A2F"/>
    <w:rsid w:val="00E87588"/>
    <w:rsid w:val="00ED10E4"/>
    <w:rsid w:val="00ED2C42"/>
    <w:rsid w:val="00EF782B"/>
    <w:rsid w:val="00F34A99"/>
    <w:rsid w:val="00F6152D"/>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53EFA2"/>
  <w15:chartTrackingRefBased/>
  <w15:docId w15:val="{48120450-0CD2-453F-97F9-D1069A81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91A"/>
    <w:pPr>
      <w:ind w:left="720"/>
      <w:contextualSpacing/>
    </w:pPr>
  </w:style>
  <w:style w:type="paragraph" w:styleId="Plattetekst2">
    <w:name w:val="Body Text 2"/>
    <w:basedOn w:val="Standaard"/>
    <w:link w:val="Plattetekst2Char"/>
    <w:rsid w:val="006A392B"/>
    <w:pPr>
      <w:overflowPunct w:val="0"/>
      <w:autoSpaceDE w:val="0"/>
      <w:autoSpaceDN w:val="0"/>
      <w:adjustRightInd w:val="0"/>
      <w:spacing w:after="0" w:line="288" w:lineRule="exact"/>
      <w:textAlignment w:val="baseline"/>
    </w:pPr>
    <w:rPr>
      <w:rFonts w:ascii="Times New Roman" w:eastAsia="Times New Roman" w:hAnsi="Times New Roman" w:cs="Times New Roman"/>
      <w:szCs w:val="20"/>
      <w:lang w:val="nl-NL" w:eastAsia="nl-NL"/>
    </w:rPr>
  </w:style>
  <w:style w:type="character" w:customStyle="1" w:styleId="Plattetekst2Char">
    <w:name w:val="Platte tekst 2 Char"/>
    <w:basedOn w:val="Standaardalinea-lettertype"/>
    <w:link w:val="Plattetekst2"/>
    <w:rsid w:val="006A392B"/>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DF3576"/>
    <w:rPr>
      <w:strike w:val="0"/>
      <w:dstrike w:val="0"/>
      <w:color w:val="1A75CF"/>
      <w:u w:val="single"/>
      <w:effect w:val="none"/>
      <w:shd w:val="clear" w:color="auto" w:fill="auto"/>
    </w:rPr>
  </w:style>
  <w:style w:type="character" w:styleId="Verwijzingopmerking">
    <w:name w:val="annotation reference"/>
    <w:basedOn w:val="Standaardalinea-lettertype"/>
    <w:uiPriority w:val="99"/>
    <w:semiHidden/>
    <w:unhideWhenUsed/>
    <w:rsid w:val="009D610D"/>
    <w:rPr>
      <w:sz w:val="16"/>
      <w:szCs w:val="16"/>
    </w:rPr>
  </w:style>
  <w:style w:type="paragraph" w:styleId="Tekstopmerking">
    <w:name w:val="annotation text"/>
    <w:basedOn w:val="Standaard"/>
    <w:link w:val="TekstopmerkingChar"/>
    <w:uiPriority w:val="99"/>
    <w:semiHidden/>
    <w:unhideWhenUsed/>
    <w:rsid w:val="009D61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610D"/>
    <w:rPr>
      <w:sz w:val="20"/>
      <w:szCs w:val="20"/>
    </w:rPr>
  </w:style>
  <w:style w:type="paragraph" w:styleId="Onderwerpvanopmerking">
    <w:name w:val="annotation subject"/>
    <w:basedOn w:val="Tekstopmerking"/>
    <w:next w:val="Tekstopmerking"/>
    <w:link w:val="OnderwerpvanopmerkingChar"/>
    <w:uiPriority w:val="99"/>
    <w:semiHidden/>
    <w:unhideWhenUsed/>
    <w:rsid w:val="009D610D"/>
    <w:rPr>
      <w:b/>
      <w:bCs/>
    </w:rPr>
  </w:style>
  <w:style w:type="character" w:customStyle="1" w:styleId="OnderwerpvanopmerkingChar">
    <w:name w:val="Onderwerp van opmerking Char"/>
    <w:basedOn w:val="TekstopmerkingChar"/>
    <w:link w:val="Onderwerpvanopmerking"/>
    <w:uiPriority w:val="99"/>
    <w:semiHidden/>
    <w:rsid w:val="009D610D"/>
    <w:rPr>
      <w:b/>
      <w:bCs/>
      <w:sz w:val="20"/>
      <w:szCs w:val="20"/>
    </w:rPr>
  </w:style>
  <w:style w:type="paragraph" w:styleId="Ballontekst">
    <w:name w:val="Balloon Text"/>
    <w:basedOn w:val="Standaard"/>
    <w:link w:val="BallontekstChar"/>
    <w:uiPriority w:val="99"/>
    <w:semiHidden/>
    <w:unhideWhenUsed/>
    <w:rsid w:val="009D6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10D"/>
    <w:rPr>
      <w:rFonts w:ascii="Segoe UI" w:hAnsi="Segoe UI" w:cs="Segoe UI"/>
      <w:sz w:val="18"/>
      <w:szCs w:val="18"/>
    </w:rPr>
  </w:style>
  <w:style w:type="table" w:styleId="Tabelraster">
    <w:name w:val="Table Grid"/>
    <w:basedOn w:val="Standaardtabel"/>
    <w:uiPriority w:val="39"/>
    <w:rsid w:val="001F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C2D1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2D17"/>
    <w:rPr>
      <w:sz w:val="20"/>
      <w:szCs w:val="20"/>
    </w:rPr>
  </w:style>
  <w:style w:type="character" w:styleId="Voetnootmarkering">
    <w:name w:val="footnote reference"/>
    <w:basedOn w:val="Standaardalinea-lettertype"/>
    <w:uiPriority w:val="99"/>
    <w:semiHidden/>
    <w:unhideWhenUsed/>
    <w:rsid w:val="004C2D17"/>
    <w:rPr>
      <w:vertAlign w:val="superscript"/>
    </w:rPr>
  </w:style>
  <w:style w:type="character" w:styleId="GevolgdeHyperlink">
    <w:name w:val="FollowedHyperlink"/>
    <w:basedOn w:val="Standaardalinea-lettertype"/>
    <w:uiPriority w:val="99"/>
    <w:semiHidden/>
    <w:unhideWhenUsed/>
    <w:rsid w:val="006225E2"/>
    <w:rPr>
      <w:color w:val="954F72" w:themeColor="followedHyperlink"/>
      <w:u w:val="single"/>
    </w:rPr>
  </w:style>
  <w:style w:type="paragraph" w:styleId="Revisie">
    <w:name w:val="Revision"/>
    <w:hidden/>
    <w:uiPriority w:val="99"/>
    <w:semiHidden/>
    <w:rsid w:val="009D0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68">
      <w:bodyDiv w:val="1"/>
      <w:marLeft w:val="0"/>
      <w:marRight w:val="0"/>
      <w:marTop w:val="0"/>
      <w:marBottom w:val="0"/>
      <w:divBdr>
        <w:top w:val="none" w:sz="0" w:space="0" w:color="auto"/>
        <w:left w:val="none" w:sz="0" w:space="0" w:color="auto"/>
        <w:bottom w:val="none" w:sz="0" w:space="0" w:color="auto"/>
        <w:right w:val="none" w:sz="0" w:space="0" w:color="auto"/>
      </w:divBdr>
    </w:div>
    <w:div w:id="497817862">
      <w:bodyDiv w:val="1"/>
      <w:marLeft w:val="0"/>
      <w:marRight w:val="0"/>
      <w:marTop w:val="0"/>
      <w:marBottom w:val="0"/>
      <w:divBdr>
        <w:top w:val="none" w:sz="0" w:space="0" w:color="auto"/>
        <w:left w:val="none" w:sz="0" w:space="0" w:color="auto"/>
        <w:bottom w:val="none" w:sz="0" w:space="0" w:color="auto"/>
        <w:right w:val="none" w:sz="0" w:space="0" w:color="auto"/>
      </w:divBdr>
      <w:divsChild>
        <w:div w:id="963850234">
          <w:marLeft w:val="0"/>
          <w:marRight w:val="0"/>
          <w:marTop w:val="0"/>
          <w:marBottom w:val="0"/>
          <w:divBdr>
            <w:top w:val="none" w:sz="0" w:space="0" w:color="auto"/>
            <w:left w:val="none" w:sz="0" w:space="0" w:color="auto"/>
            <w:bottom w:val="none" w:sz="0" w:space="0" w:color="auto"/>
            <w:right w:val="none" w:sz="0" w:space="0" w:color="auto"/>
          </w:divBdr>
          <w:divsChild>
            <w:div w:id="1567498274">
              <w:marLeft w:val="0"/>
              <w:marRight w:val="0"/>
              <w:marTop w:val="0"/>
              <w:marBottom w:val="0"/>
              <w:divBdr>
                <w:top w:val="none" w:sz="0" w:space="0" w:color="auto"/>
                <w:left w:val="none" w:sz="0" w:space="0" w:color="auto"/>
                <w:bottom w:val="none" w:sz="0" w:space="0" w:color="auto"/>
                <w:right w:val="none" w:sz="0" w:space="0" w:color="auto"/>
              </w:divBdr>
              <w:divsChild>
                <w:div w:id="20237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6741">
          <w:marLeft w:val="0"/>
          <w:marRight w:val="0"/>
          <w:marTop w:val="0"/>
          <w:marBottom w:val="0"/>
          <w:divBdr>
            <w:top w:val="none" w:sz="0" w:space="0" w:color="auto"/>
            <w:left w:val="none" w:sz="0" w:space="0" w:color="auto"/>
            <w:bottom w:val="none" w:sz="0" w:space="0" w:color="auto"/>
            <w:right w:val="none" w:sz="0" w:space="0" w:color="auto"/>
          </w:divBdr>
        </w:div>
      </w:divsChild>
    </w:div>
    <w:div w:id="1185438564">
      <w:bodyDiv w:val="1"/>
      <w:marLeft w:val="0"/>
      <w:marRight w:val="0"/>
      <w:marTop w:val="0"/>
      <w:marBottom w:val="0"/>
      <w:divBdr>
        <w:top w:val="none" w:sz="0" w:space="0" w:color="auto"/>
        <w:left w:val="none" w:sz="0" w:space="0" w:color="auto"/>
        <w:bottom w:val="none" w:sz="0" w:space="0" w:color="auto"/>
        <w:right w:val="none" w:sz="0" w:space="0" w:color="auto"/>
      </w:divBdr>
    </w:div>
    <w:div w:id="1894778772">
      <w:bodyDiv w:val="1"/>
      <w:marLeft w:val="0"/>
      <w:marRight w:val="0"/>
      <w:marTop w:val="0"/>
      <w:marBottom w:val="0"/>
      <w:divBdr>
        <w:top w:val="none" w:sz="0" w:space="0" w:color="auto"/>
        <w:left w:val="none" w:sz="0" w:space="0" w:color="auto"/>
        <w:bottom w:val="none" w:sz="0" w:space="0" w:color="auto"/>
        <w:right w:val="none" w:sz="0" w:space="0" w:color="auto"/>
      </w:divBdr>
    </w:div>
    <w:div w:id="1929777129">
      <w:bodyDiv w:val="1"/>
      <w:marLeft w:val="0"/>
      <w:marRight w:val="0"/>
      <w:marTop w:val="0"/>
      <w:marBottom w:val="0"/>
      <w:divBdr>
        <w:top w:val="none" w:sz="0" w:space="0" w:color="auto"/>
        <w:left w:val="none" w:sz="0" w:space="0" w:color="auto"/>
        <w:bottom w:val="none" w:sz="0" w:space="0" w:color="auto"/>
        <w:right w:val="none" w:sz="0" w:space="0" w:color="auto"/>
      </w:divBdr>
    </w:div>
    <w:div w:id="2018844021">
      <w:bodyDiv w:val="1"/>
      <w:marLeft w:val="0"/>
      <w:marRight w:val="0"/>
      <w:marTop w:val="0"/>
      <w:marBottom w:val="0"/>
      <w:divBdr>
        <w:top w:val="none" w:sz="0" w:space="0" w:color="auto"/>
        <w:left w:val="none" w:sz="0" w:space="0" w:color="auto"/>
        <w:bottom w:val="none" w:sz="0" w:space="0" w:color="auto"/>
        <w:right w:val="none" w:sz="0" w:space="0" w:color="auto"/>
      </w:divBdr>
      <w:divsChild>
        <w:div w:id="36937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danone.be/fr" TargetMode="External"/><Relationship Id="rId17" Type="http://schemas.openxmlformats.org/officeDocument/2006/relationships/hyperlink" Target="https://www.purnatur.eu/fr/" TargetMode="External"/><Relationship Id="rId25" Type="http://schemas.openxmlformats.org/officeDocument/2006/relationships/hyperlink" Target="https://www.inex.be/fr/inex_product_category/accueil-yaour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elgium.be/nl/advies-9284-fbdg-2019" TargetMode="External"/><Relationship Id="rId24" Type="http://schemas.openxmlformats.org/officeDocument/2006/relationships/image" Target="media/image9.tiff"/><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danone.be/fr" TargetMode="External"/><Relationship Id="rId10" Type="http://schemas.openxmlformats.org/officeDocument/2006/relationships/endnotes" Target="endnotes.xml"/><Relationship Id="rId19" Type="http://schemas.openxmlformats.org/officeDocument/2006/relationships/hyperlink" Target="https://fr.chocovit.be/cafe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antevenwichtigevoedin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D33916ADE9047AB6739397DE18EC8" ma:contentTypeVersion="14" ma:contentTypeDescription="Create a new document." ma:contentTypeScope="" ma:versionID="6fc0cdbb48624cb84d84a92309a01c02">
  <xsd:schema xmlns:xsd="http://www.w3.org/2001/XMLSchema" xmlns:xs="http://www.w3.org/2001/XMLSchema" xmlns:p="http://schemas.microsoft.com/office/2006/metadata/properties" xmlns:ns3="6db2b20e-84a4-4c2c-8bfb-914b98cdb870" xmlns:ns4="5a01bff3-766f-4a24-bdb6-eada952731e7" targetNamespace="http://schemas.microsoft.com/office/2006/metadata/properties" ma:root="true" ma:fieldsID="0e58b1c416bfcb58685cf7e7a34c55af" ns3:_="" ns4:_="">
    <xsd:import namespace="6db2b20e-84a4-4c2c-8bfb-914b98cdb870"/>
    <xsd:import namespace="5a01bff3-766f-4a24-bdb6-eada95273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20e-84a4-4c2c-8bfb-914b98cdb8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1bff3-766f-4a24-bdb6-eada952731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A6DA-90DC-4B88-B4C2-81EA09E1D811}">
  <ds:schemaRefs>
    <ds:schemaRef ds:uri="http://schemas.microsoft.com/sharepoint/v3/contenttype/forms"/>
  </ds:schemaRefs>
</ds:datastoreItem>
</file>

<file path=customXml/itemProps2.xml><?xml version="1.0" encoding="utf-8"?>
<ds:datastoreItem xmlns:ds="http://schemas.openxmlformats.org/officeDocument/2006/customXml" ds:itemID="{6682892C-B981-4EF9-AF3F-08706C0A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20e-84a4-4c2c-8bfb-914b98cdb870"/>
    <ds:schemaRef ds:uri="5a01bff3-766f-4a24-bdb6-eada95273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EC8EE-1688-4EA3-A617-7A05BFE5E9C8}">
  <ds:schemaRefs>
    <ds:schemaRef ds:uri="6db2b20e-84a4-4c2c-8bfb-914b98cdb870"/>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5a01bff3-766f-4a24-bdb6-eada952731e7"/>
  </ds:schemaRefs>
</ds:datastoreItem>
</file>

<file path=customXml/itemProps4.xml><?xml version="1.0" encoding="utf-8"?>
<ds:datastoreItem xmlns:ds="http://schemas.openxmlformats.org/officeDocument/2006/customXml" ds:itemID="{5F97D1BB-347B-47C7-94DC-DE9EF929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1336</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Willems</dc:creator>
  <cp:keywords>, docId:9366D2427BE5EEA44CC8F5C95A3206F8</cp:keywords>
  <dc:description/>
  <cp:lastModifiedBy>Jolien Willems</cp:lastModifiedBy>
  <cp:revision>6</cp:revision>
  <cp:lastPrinted>2022-07-04T11:42:00Z</cp:lastPrinted>
  <dcterms:created xsi:type="dcterms:W3CDTF">2022-07-12T13:17:00Z</dcterms:created>
  <dcterms:modified xsi:type="dcterms:W3CDTF">2022-07-25T09:30:00Z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0x010100DC1D33916ADE9047AB6739397DE18EC8</vt:lpwstr>
  </property>
</Properties>
</file>